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5A3" w:rsidRDefault="001F15A3" w:rsidP="002D2E3F">
      <w:pPr>
        <w:jc w:val="both"/>
      </w:pPr>
      <w:r w:rsidRPr="001F15A3">
        <w:t xml:space="preserve">La Escuela de Porteros es uno de los </w:t>
      </w:r>
      <w:r>
        <w:t xml:space="preserve">cuatro proyectos </w:t>
      </w:r>
      <w:r w:rsidRPr="001F15A3">
        <w:t>de la</w:t>
      </w:r>
      <w:r>
        <w:t xml:space="preserve"> Escuela de Fútbol CD Puerto REY</w:t>
      </w:r>
      <w:r w:rsidRPr="001F15A3">
        <w:t>. Se desarroll</w:t>
      </w:r>
      <w:r>
        <w:t>ará en el recinto deportivo de Club deportivo Puerto Rey</w:t>
      </w:r>
      <w:r w:rsidRPr="001F15A3">
        <w:t>, contando con los mejores entrenadores</w:t>
      </w:r>
      <w:r>
        <w:t>,</w:t>
      </w:r>
      <w:r w:rsidRPr="001F15A3">
        <w:t xml:space="preserve"> materiales e instalaciones para desarrollar una actividad de calidad que ayude a los niños a mejorar a nivel técnico individual, en una posición de tanta trascendencia dentro de este deporte. La Escuela de Porteros se basará en entrenamientos específicos usando técnicas modernas e innovadoras dentro del mundo del Portero. El objetivo fundamental será la creación de un plan de desarrollo c</w:t>
      </w:r>
      <w:r>
        <w:t>ompleto para porteros de entre 3</w:t>
      </w:r>
      <w:r w:rsidRPr="001F15A3">
        <w:t xml:space="preserve"> y 18 años, dejando el perfeccionamiento técnico para las edades más avanzadas y la formación completa en los distintos ciclos de aprendizaje en edades tempranas.</w:t>
      </w:r>
    </w:p>
    <w:p w:rsidR="002F6EB3" w:rsidRDefault="002F6EB3" w:rsidP="002D2E3F">
      <w:pPr>
        <w:jc w:val="both"/>
        <w:rPr>
          <w:b/>
        </w:rPr>
      </w:pPr>
      <w:r w:rsidRPr="00430295">
        <w:rPr>
          <w:b/>
        </w:rPr>
        <w:t>Staff técnico</w:t>
      </w:r>
    </w:p>
    <w:p w:rsidR="002F6EB3" w:rsidRDefault="002F6EB3" w:rsidP="002D2E3F">
      <w:pPr>
        <w:jc w:val="both"/>
      </w:pPr>
      <w:r>
        <w:t>Contaremos con los más cualificados profesionales (Licenciados en Ciencias del deporte y Entrenadores nacionales de fútbol). Con esto pretendemos que la formación que ofrecemos sea de máxima calidad y poder garantizar una evolución a nuestros socios.</w:t>
      </w:r>
    </w:p>
    <w:p w:rsidR="002F6EB3" w:rsidRPr="00B12059" w:rsidRDefault="002F6EB3" w:rsidP="002D2E3F">
      <w:pPr>
        <w:jc w:val="both"/>
        <w:rPr>
          <w:b/>
        </w:rPr>
      </w:pPr>
      <w:r w:rsidRPr="00B12059">
        <w:rPr>
          <w:b/>
        </w:rPr>
        <w:t>Fechas y Horarios</w:t>
      </w:r>
    </w:p>
    <w:p w:rsidR="002F6EB3" w:rsidRDefault="002F6EB3" w:rsidP="002D2E3F">
      <w:pPr>
        <w:jc w:val="both"/>
      </w:pPr>
      <w:r>
        <w:t xml:space="preserve">Las sesiones se desempeñarán de </w:t>
      </w:r>
      <w:r w:rsidR="003F5868">
        <w:t>lunes</w:t>
      </w:r>
      <w:r>
        <w:t xml:space="preserve"> a </w:t>
      </w:r>
      <w:r w:rsidR="003F5868">
        <w:t>viernes</w:t>
      </w:r>
      <w:r>
        <w:t xml:space="preserve"> desde el d</w:t>
      </w:r>
      <w:r w:rsidR="00C10C11">
        <w:t>ía 1</w:t>
      </w:r>
      <w:r w:rsidR="001F15A3">
        <w:t xml:space="preserve"> de julio</w:t>
      </w:r>
      <w:r w:rsidR="00D24C9C">
        <w:t xml:space="preserve"> hasta el 28</w:t>
      </w:r>
      <w:r>
        <w:t xml:space="preserve"> de agosto inclusive. Habrá franja horaria de mañana (9.15 - 13.00</w:t>
      </w:r>
      <w:r w:rsidR="00C10C11">
        <w:t>),</w:t>
      </w:r>
      <w:r>
        <w:t xml:space="preserve"> tramo horario (1h 15'') que se adecue a su nivel y edad. </w:t>
      </w:r>
    </w:p>
    <w:p w:rsidR="002F6EB3" w:rsidRDefault="002F6EB3" w:rsidP="002D2E3F">
      <w:pPr>
        <w:jc w:val="both"/>
        <w:rPr>
          <w:b/>
        </w:rPr>
      </w:pPr>
      <w:r w:rsidRPr="001146F6">
        <w:rPr>
          <w:b/>
        </w:rPr>
        <w:t>Metodología</w:t>
      </w:r>
    </w:p>
    <w:p w:rsidR="002F6EB3" w:rsidRDefault="002F6EB3" w:rsidP="002D2E3F">
      <w:pPr>
        <w:jc w:val="both"/>
      </w:pPr>
      <w:r>
        <w:t>Contamos con l</w:t>
      </w:r>
      <w:r w:rsidR="001F0902">
        <w:t xml:space="preserve">as técnicas más innovadoras. Trabajamos todos los contenidos y habilidades específicas que necesitarán bajo los palos. </w:t>
      </w:r>
      <w:r>
        <w:t>Nuestras sesiones de 75 minutos serán bastante ricas en contenidos. ¡No vas a parar de aprender!</w:t>
      </w:r>
      <w:r w:rsidR="005E2573">
        <w:t xml:space="preserve"> Además nuestros alumnos/as tendrán un feedback tras su paso por la escuela en forma de notas, donde los entrenadores evaluarán todas las habilidades y contenidos aprendidos.</w:t>
      </w:r>
    </w:p>
    <w:p w:rsidR="002F6EB3" w:rsidRDefault="002F6EB3" w:rsidP="002D2E3F">
      <w:pPr>
        <w:jc w:val="both"/>
        <w:rPr>
          <w:b/>
        </w:rPr>
      </w:pPr>
      <w:r w:rsidRPr="00881EA3">
        <w:rPr>
          <w:b/>
        </w:rPr>
        <w:t>Inscripción</w:t>
      </w:r>
    </w:p>
    <w:p w:rsidR="00B83C03" w:rsidRPr="005152A9" w:rsidRDefault="00825242" w:rsidP="00B12059">
      <w:pPr>
        <w:jc w:val="both"/>
        <w:rPr>
          <w:b/>
        </w:rPr>
      </w:pPr>
      <w:r w:rsidRPr="00825242">
        <w:t>En recepción del</w:t>
      </w:r>
      <w:r w:rsidRPr="00825242">
        <w:rPr>
          <w:b/>
        </w:rPr>
        <w:t xml:space="preserve"> </w:t>
      </w:r>
      <w:r w:rsidRPr="00825242">
        <w:t>Centro Deportiv</w:t>
      </w:r>
      <w:r>
        <w:t xml:space="preserve">o Puerto Rey </w:t>
      </w:r>
      <w:r w:rsidRPr="00825242">
        <w:t xml:space="preserve"> o en el </w:t>
      </w:r>
      <w:r w:rsidRPr="00825242">
        <w:rPr>
          <w:b/>
        </w:rPr>
        <w:t xml:space="preserve">teléfono 950460545 / 679483053  o consúltanos por WhatsApp 609477847. </w:t>
      </w:r>
      <w:r w:rsidR="00F45AE6">
        <w:rPr>
          <w:b/>
        </w:rPr>
        <w:t xml:space="preserve"> </w:t>
      </w:r>
    </w:p>
    <w:p w:rsidR="00075B36" w:rsidRDefault="00075B36" w:rsidP="00075B36">
      <w:pPr>
        <w:jc w:val="both"/>
      </w:pPr>
      <w:r>
        <w:rPr>
          <w:b/>
        </w:rPr>
        <w:t xml:space="preserve">¿Qué me va a costar?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4"/>
        <w:gridCol w:w="2166"/>
        <w:gridCol w:w="2211"/>
        <w:gridCol w:w="1947"/>
      </w:tblGrid>
      <w:tr w:rsidR="00075B36" w:rsidTr="00075B36">
        <w:trPr>
          <w:trHeight w:val="261"/>
        </w:trPr>
        <w:tc>
          <w:tcPr>
            <w:tcW w:w="2714" w:type="dxa"/>
            <w:tcBorders>
              <w:top w:val="single" w:sz="4" w:space="0" w:color="auto"/>
              <w:left w:val="single" w:sz="4" w:space="0" w:color="auto"/>
              <w:bottom w:val="single" w:sz="4" w:space="0" w:color="auto"/>
              <w:right w:val="single" w:sz="4" w:space="0" w:color="auto"/>
            </w:tcBorders>
            <w:hideMark/>
          </w:tcPr>
          <w:p w:rsidR="00075B36" w:rsidRDefault="00075B36">
            <w:pPr>
              <w:spacing w:after="0" w:line="240" w:lineRule="auto"/>
              <w:rPr>
                <w:b/>
                <w:sz w:val="20"/>
                <w:szCs w:val="20"/>
              </w:rPr>
            </w:pPr>
            <w:bookmarkStart w:id="0" w:name="OLE_LINK1"/>
            <w:r>
              <w:rPr>
                <w:b/>
                <w:sz w:val="20"/>
                <w:szCs w:val="20"/>
              </w:rPr>
              <w:t>Modalidad</w:t>
            </w:r>
          </w:p>
        </w:tc>
        <w:tc>
          <w:tcPr>
            <w:tcW w:w="2166" w:type="dxa"/>
            <w:tcBorders>
              <w:top w:val="single" w:sz="4" w:space="0" w:color="auto"/>
              <w:left w:val="single" w:sz="4" w:space="0" w:color="auto"/>
              <w:bottom w:val="single" w:sz="4" w:space="0" w:color="auto"/>
              <w:right w:val="single" w:sz="4" w:space="0" w:color="auto"/>
            </w:tcBorders>
            <w:hideMark/>
          </w:tcPr>
          <w:p w:rsidR="00075B36" w:rsidRDefault="00075B36">
            <w:pPr>
              <w:spacing w:after="0" w:line="240" w:lineRule="auto"/>
              <w:rPr>
                <w:b/>
                <w:sz w:val="20"/>
                <w:szCs w:val="20"/>
              </w:rPr>
            </w:pPr>
            <w:r>
              <w:rPr>
                <w:b/>
                <w:sz w:val="20"/>
                <w:szCs w:val="20"/>
              </w:rPr>
              <w:t>Precios</w:t>
            </w:r>
          </w:p>
        </w:tc>
        <w:tc>
          <w:tcPr>
            <w:tcW w:w="2211" w:type="dxa"/>
            <w:tcBorders>
              <w:top w:val="single" w:sz="4" w:space="0" w:color="auto"/>
              <w:left w:val="single" w:sz="4" w:space="0" w:color="auto"/>
              <w:bottom w:val="single" w:sz="4" w:space="0" w:color="auto"/>
              <w:right w:val="single" w:sz="4" w:space="0" w:color="auto"/>
            </w:tcBorders>
            <w:hideMark/>
          </w:tcPr>
          <w:p w:rsidR="00075B36" w:rsidRDefault="00075B36">
            <w:pPr>
              <w:spacing w:after="0" w:line="240" w:lineRule="auto"/>
              <w:rPr>
                <w:b/>
                <w:sz w:val="20"/>
                <w:szCs w:val="20"/>
              </w:rPr>
            </w:pPr>
            <w:r>
              <w:rPr>
                <w:b/>
                <w:sz w:val="20"/>
                <w:szCs w:val="20"/>
              </w:rPr>
              <w:t>Sesiones</w:t>
            </w:r>
          </w:p>
        </w:tc>
        <w:tc>
          <w:tcPr>
            <w:tcW w:w="1947" w:type="dxa"/>
            <w:tcBorders>
              <w:top w:val="single" w:sz="4" w:space="0" w:color="auto"/>
              <w:left w:val="single" w:sz="4" w:space="0" w:color="auto"/>
              <w:bottom w:val="single" w:sz="4" w:space="0" w:color="auto"/>
              <w:right w:val="single" w:sz="4" w:space="0" w:color="auto"/>
            </w:tcBorders>
            <w:hideMark/>
          </w:tcPr>
          <w:p w:rsidR="00075B36" w:rsidRDefault="00075B36">
            <w:pPr>
              <w:spacing w:after="0" w:line="240" w:lineRule="auto"/>
              <w:rPr>
                <w:b/>
                <w:sz w:val="20"/>
                <w:szCs w:val="20"/>
              </w:rPr>
            </w:pPr>
            <w:r>
              <w:rPr>
                <w:b/>
                <w:sz w:val="20"/>
                <w:szCs w:val="20"/>
              </w:rPr>
              <w:t>Precio/sesión</w:t>
            </w:r>
          </w:p>
        </w:tc>
      </w:tr>
      <w:tr w:rsidR="00EA117B" w:rsidTr="00CA3F81">
        <w:trPr>
          <w:trHeight w:val="247"/>
        </w:trPr>
        <w:tc>
          <w:tcPr>
            <w:tcW w:w="2714" w:type="dxa"/>
            <w:tcBorders>
              <w:top w:val="single" w:sz="4" w:space="0" w:color="auto"/>
              <w:left w:val="single" w:sz="4" w:space="0" w:color="auto"/>
              <w:bottom w:val="single" w:sz="4" w:space="0" w:color="auto"/>
              <w:right w:val="single" w:sz="4" w:space="0" w:color="auto"/>
            </w:tcBorders>
            <w:hideMark/>
          </w:tcPr>
          <w:p w:rsidR="00EA117B" w:rsidRDefault="00EA117B">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Sesión</w:t>
            </w:r>
          </w:p>
        </w:tc>
        <w:tc>
          <w:tcPr>
            <w:tcW w:w="2166" w:type="dxa"/>
            <w:tcBorders>
              <w:top w:val="single" w:sz="4" w:space="0" w:color="auto"/>
              <w:left w:val="single" w:sz="4" w:space="0" w:color="auto"/>
              <w:bottom w:val="single" w:sz="4" w:space="0" w:color="auto"/>
              <w:right w:val="single" w:sz="4" w:space="0" w:color="auto"/>
            </w:tcBorders>
            <w:vAlign w:val="center"/>
            <w:hideMark/>
          </w:tcPr>
          <w:p w:rsidR="00EA117B" w:rsidRDefault="00EA117B">
            <w:pPr>
              <w:jc w:val="both"/>
              <w:rPr>
                <w:color w:val="000000"/>
                <w:sz w:val="20"/>
                <w:szCs w:val="20"/>
              </w:rPr>
            </w:pPr>
            <w:r>
              <w:rPr>
                <w:color w:val="000000"/>
                <w:sz w:val="20"/>
                <w:szCs w:val="20"/>
              </w:rPr>
              <w:t>21,50 €</w:t>
            </w:r>
          </w:p>
        </w:tc>
        <w:tc>
          <w:tcPr>
            <w:tcW w:w="2211" w:type="dxa"/>
            <w:tcBorders>
              <w:top w:val="single" w:sz="4" w:space="0" w:color="auto"/>
              <w:left w:val="single" w:sz="4" w:space="0" w:color="auto"/>
              <w:bottom w:val="single" w:sz="4" w:space="0" w:color="auto"/>
              <w:right w:val="single" w:sz="4" w:space="0" w:color="auto"/>
            </w:tcBorders>
            <w:hideMark/>
          </w:tcPr>
          <w:p w:rsidR="00EA117B" w:rsidRDefault="00EA117B">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1</w:t>
            </w:r>
          </w:p>
        </w:tc>
        <w:tc>
          <w:tcPr>
            <w:tcW w:w="1947" w:type="dxa"/>
            <w:tcBorders>
              <w:top w:val="single" w:sz="4" w:space="0" w:color="auto"/>
              <w:left w:val="single" w:sz="4" w:space="0" w:color="auto"/>
              <w:bottom w:val="single" w:sz="4" w:space="0" w:color="auto"/>
              <w:right w:val="single" w:sz="4" w:space="0" w:color="auto"/>
            </w:tcBorders>
            <w:vAlign w:val="center"/>
            <w:hideMark/>
          </w:tcPr>
          <w:p w:rsidR="00EA117B" w:rsidRDefault="00EA117B">
            <w:pPr>
              <w:jc w:val="both"/>
              <w:rPr>
                <w:color w:val="000000"/>
                <w:sz w:val="20"/>
                <w:szCs w:val="20"/>
              </w:rPr>
            </w:pPr>
            <w:r>
              <w:rPr>
                <w:color w:val="000000"/>
                <w:sz w:val="20"/>
                <w:szCs w:val="20"/>
              </w:rPr>
              <w:t>21,50 €</w:t>
            </w:r>
          </w:p>
        </w:tc>
      </w:tr>
      <w:tr w:rsidR="00EA117B" w:rsidTr="00CA3F81">
        <w:trPr>
          <w:trHeight w:val="261"/>
        </w:trPr>
        <w:tc>
          <w:tcPr>
            <w:tcW w:w="2714" w:type="dxa"/>
            <w:tcBorders>
              <w:top w:val="single" w:sz="4" w:space="0" w:color="auto"/>
              <w:left w:val="single" w:sz="4" w:space="0" w:color="auto"/>
              <w:bottom w:val="single" w:sz="4" w:space="0" w:color="auto"/>
              <w:right w:val="single" w:sz="4" w:space="0" w:color="auto"/>
            </w:tcBorders>
            <w:hideMark/>
          </w:tcPr>
          <w:p w:rsidR="00EA117B" w:rsidRDefault="00EA117B">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1 semana </w:t>
            </w:r>
          </w:p>
        </w:tc>
        <w:tc>
          <w:tcPr>
            <w:tcW w:w="2166" w:type="dxa"/>
            <w:tcBorders>
              <w:top w:val="single" w:sz="4" w:space="0" w:color="auto"/>
              <w:left w:val="single" w:sz="4" w:space="0" w:color="auto"/>
              <w:bottom w:val="single" w:sz="4" w:space="0" w:color="auto"/>
              <w:right w:val="single" w:sz="4" w:space="0" w:color="auto"/>
            </w:tcBorders>
            <w:vAlign w:val="center"/>
            <w:hideMark/>
          </w:tcPr>
          <w:p w:rsidR="00EA117B" w:rsidRDefault="00EA117B">
            <w:pPr>
              <w:jc w:val="both"/>
              <w:rPr>
                <w:color w:val="000000"/>
                <w:sz w:val="20"/>
                <w:szCs w:val="20"/>
              </w:rPr>
            </w:pPr>
            <w:r>
              <w:rPr>
                <w:color w:val="000000"/>
                <w:sz w:val="20"/>
                <w:szCs w:val="20"/>
              </w:rPr>
              <w:t>46 €</w:t>
            </w:r>
          </w:p>
        </w:tc>
        <w:tc>
          <w:tcPr>
            <w:tcW w:w="2211" w:type="dxa"/>
            <w:tcBorders>
              <w:top w:val="single" w:sz="4" w:space="0" w:color="auto"/>
              <w:left w:val="single" w:sz="4" w:space="0" w:color="auto"/>
              <w:bottom w:val="single" w:sz="4" w:space="0" w:color="auto"/>
              <w:right w:val="single" w:sz="4" w:space="0" w:color="auto"/>
            </w:tcBorders>
            <w:hideMark/>
          </w:tcPr>
          <w:p w:rsidR="00EA117B" w:rsidRDefault="00EA117B">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5</w:t>
            </w:r>
          </w:p>
        </w:tc>
        <w:tc>
          <w:tcPr>
            <w:tcW w:w="1947" w:type="dxa"/>
            <w:tcBorders>
              <w:top w:val="single" w:sz="4" w:space="0" w:color="auto"/>
              <w:left w:val="single" w:sz="4" w:space="0" w:color="auto"/>
              <w:bottom w:val="single" w:sz="4" w:space="0" w:color="auto"/>
              <w:right w:val="single" w:sz="4" w:space="0" w:color="auto"/>
            </w:tcBorders>
            <w:vAlign w:val="center"/>
            <w:hideMark/>
          </w:tcPr>
          <w:p w:rsidR="00EA117B" w:rsidRDefault="00EA117B">
            <w:pPr>
              <w:jc w:val="both"/>
              <w:rPr>
                <w:color w:val="000000"/>
                <w:sz w:val="20"/>
                <w:szCs w:val="20"/>
              </w:rPr>
            </w:pPr>
            <w:r>
              <w:rPr>
                <w:color w:val="000000"/>
                <w:sz w:val="20"/>
                <w:szCs w:val="20"/>
              </w:rPr>
              <w:t>9,20 €</w:t>
            </w:r>
          </w:p>
        </w:tc>
      </w:tr>
      <w:tr w:rsidR="00EA117B" w:rsidTr="00CA3F81">
        <w:trPr>
          <w:trHeight w:val="247"/>
        </w:trPr>
        <w:tc>
          <w:tcPr>
            <w:tcW w:w="2714" w:type="dxa"/>
            <w:tcBorders>
              <w:top w:val="single" w:sz="4" w:space="0" w:color="auto"/>
              <w:left w:val="single" w:sz="4" w:space="0" w:color="auto"/>
              <w:bottom w:val="single" w:sz="4" w:space="0" w:color="auto"/>
              <w:right w:val="single" w:sz="4" w:space="0" w:color="auto"/>
            </w:tcBorders>
            <w:hideMark/>
          </w:tcPr>
          <w:p w:rsidR="00EA117B" w:rsidRDefault="00EA117B">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2 Semanas</w:t>
            </w:r>
          </w:p>
        </w:tc>
        <w:tc>
          <w:tcPr>
            <w:tcW w:w="2166" w:type="dxa"/>
            <w:tcBorders>
              <w:top w:val="single" w:sz="4" w:space="0" w:color="auto"/>
              <w:left w:val="single" w:sz="4" w:space="0" w:color="auto"/>
              <w:bottom w:val="single" w:sz="4" w:space="0" w:color="auto"/>
              <w:right w:val="single" w:sz="4" w:space="0" w:color="auto"/>
            </w:tcBorders>
            <w:vAlign w:val="center"/>
            <w:hideMark/>
          </w:tcPr>
          <w:p w:rsidR="00EA117B" w:rsidRDefault="00EA117B">
            <w:pPr>
              <w:jc w:val="both"/>
              <w:rPr>
                <w:color w:val="000000"/>
                <w:sz w:val="20"/>
                <w:szCs w:val="20"/>
              </w:rPr>
            </w:pPr>
            <w:r>
              <w:rPr>
                <w:color w:val="000000"/>
                <w:sz w:val="20"/>
                <w:szCs w:val="20"/>
              </w:rPr>
              <w:t>83,50 €</w:t>
            </w:r>
          </w:p>
        </w:tc>
        <w:tc>
          <w:tcPr>
            <w:tcW w:w="2211" w:type="dxa"/>
            <w:tcBorders>
              <w:top w:val="single" w:sz="4" w:space="0" w:color="auto"/>
              <w:left w:val="single" w:sz="4" w:space="0" w:color="auto"/>
              <w:bottom w:val="single" w:sz="4" w:space="0" w:color="auto"/>
              <w:right w:val="single" w:sz="4" w:space="0" w:color="auto"/>
            </w:tcBorders>
            <w:hideMark/>
          </w:tcPr>
          <w:p w:rsidR="00EA117B" w:rsidRDefault="00EA117B">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10</w:t>
            </w:r>
          </w:p>
        </w:tc>
        <w:tc>
          <w:tcPr>
            <w:tcW w:w="1947" w:type="dxa"/>
            <w:tcBorders>
              <w:top w:val="single" w:sz="4" w:space="0" w:color="auto"/>
              <w:left w:val="single" w:sz="4" w:space="0" w:color="auto"/>
              <w:bottom w:val="single" w:sz="4" w:space="0" w:color="auto"/>
              <w:right w:val="single" w:sz="4" w:space="0" w:color="auto"/>
            </w:tcBorders>
            <w:vAlign w:val="center"/>
            <w:hideMark/>
          </w:tcPr>
          <w:p w:rsidR="00EA117B" w:rsidRDefault="00EA117B">
            <w:pPr>
              <w:jc w:val="both"/>
              <w:rPr>
                <w:color w:val="000000"/>
                <w:sz w:val="20"/>
                <w:szCs w:val="20"/>
              </w:rPr>
            </w:pPr>
            <w:r>
              <w:rPr>
                <w:color w:val="000000"/>
                <w:sz w:val="20"/>
                <w:szCs w:val="20"/>
              </w:rPr>
              <w:t>8,35 €</w:t>
            </w:r>
          </w:p>
        </w:tc>
      </w:tr>
      <w:tr w:rsidR="00EA117B" w:rsidTr="00CA3F81">
        <w:trPr>
          <w:trHeight w:val="261"/>
        </w:trPr>
        <w:tc>
          <w:tcPr>
            <w:tcW w:w="2714" w:type="dxa"/>
            <w:tcBorders>
              <w:top w:val="single" w:sz="4" w:space="0" w:color="auto"/>
              <w:left w:val="single" w:sz="4" w:space="0" w:color="auto"/>
              <w:bottom w:val="single" w:sz="4" w:space="0" w:color="auto"/>
              <w:right w:val="single" w:sz="4" w:space="0" w:color="auto"/>
            </w:tcBorders>
            <w:hideMark/>
          </w:tcPr>
          <w:p w:rsidR="00EA117B" w:rsidRDefault="00EA117B">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3 Semanas</w:t>
            </w:r>
          </w:p>
        </w:tc>
        <w:tc>
          <w:tcPr>
            <w:tcW w:w="2166" w:type="dxa"/>
            <w:tcBorders>
              <w:top w:val="single" w:sz="4" w:space="0" w:color="auto"/>
              <w:left w:val="single" w:sz="4" w:space="0" w:color="auto"/>
              <w:bottom w:val="single" w:sz="4" w:space="0" w:color="auto"/>
              <w:right w:val="single" w:sz="4" w:space="0" w:color="auto"/>
            </w:tcBorders>
            <w:vAlign w:val="center"/>
            <w:hideMark/>
          </w:tcPr>
          <w:p w:rsidR="00EA117B" w:rsidRDefault="00EA117B">
            <w:pPr>
              <w:jc w:val="both"/>
              <w:rPr>
                <w:color w:val="000000"/>
                <w:sz w:val="20"/>
                <w:szCs w:val="20"/>
              </w:rPr>
            </w:pPr>
            <w:r>
              <w:rPr>
                <w:color w:val="000000"/>
                <w:sz w:val="20"/>
                <w:szCs w:val="20"/>
              </w:rPr>
              <w:t>118,50 €</w:t>
            </w:r>
          </w:p>
        </w:tc>
        <w:tc>
          <w:tcPr>
            <w:tcW w:w="2211" w:type="dxa"/>
            <w:tcBorders>
              <w:top w:val="single" w:sz="4" w:space="0" w:color="auto"/>
              <w:left w:val="single" w:sz="4" w:space="0" w:color="auto"/>
              <w:bottom w:val="single" w:sz="4" w:space="0" w:color="auto"/>
              <w:right w:val="single" w:sz="4" w:space="0" w:color="auto"/>
            </w:tcBorders>
            <w:hideMark/>
          </w:tcPr>
          <w:p w:rsidR="00EA117B" w:rsidRDefault="00EA117B">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15</w:t>
            </w:r>
          </w:p>
        </w:tc>
        <w:tc>
          <w:tcPr>
            <w:tcW w:w="1947" w:type="dxa"/>
            <w:tcBorders>
              <w:top w:val="single" w:sz="4" w:space="0" w:color="auto"/>
              <w:left w:val="single" w:sz="4" w:space="0" w:color="auto"/>
              <w:bottom w:val="single" w:sz="4" w:space="0" w:color="auto"/>
              <w:right w:val="single" w:sz="4" w:space="0" w:color="auto"/>
            </w:tcBorders>
            <w:vAlign w:val="center"/>
            <w:hideMark/>
          </w:tcPr>
          <w:p w:rsidR="00EA117B" w:rsidRDefault="00EA117B">
            <w:pPr>
              <w:jc w:val="both"/>
              <w:rPr>
                <w:color w:val="000000"/>
                <w:sz w:val="20"/>
                <w:szCs w:val="20"/>
              </w:rPr>
            </w:pPr>
            <w:r>
              <w:rPr>
                <w:color w:val="000000"/>
                <w:sz w:val="20"/>
                <w:szCs w:val="20"/>
              </w:rPr>
              <w:t>7,90 €</w:t>
            </w:r>
          </w:p>
        </w:tc>
      </w:tr>
      <w:tr w:rsidR="00EA117B" w:rsidTr="00CA3F81">
        <w:trPr>
          <w:trHeight w:val="247"/>
        </w:trPr>
        <w:tc>
          <w:tcPr>
            <w:tcW w:w="2714" w:type="dxa"/>
            <w:tcBorders>
              <w:top w:val="single" w:sz="4" w:space="0" w:color="auto"/>
              <w:left w:val="single" w:sz="4" w:space="0" w:color="auto"/>
              <w:bottom w:val="single" w:sz="4" w:space="0" w:color="auto"/>
              <w:right w:val="single" w:sz="4" w:space="0" w:color="auto"/>
            </w:tcBorders>
            <w:hideMark/>
          </w:tcPr>
          <w:p w:rsidR="00EA117B" w:rsidRDefault="00EA117B">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Julio </w:t>
            </w:r>
          </w:p>
        </w:tc>
        <w:tc>
          <w:tcPr>
            <w:tcW w:w="2166" w:type="dxa"/>
            <w:tcBorders>
              <w:top w:val="single" w:sz="4" w:space="0" w:color="auto"/>
              <w:left w:val="single" w:sz="4" w:space="0" w:color="auto"/>
              <w:bottom w:val="single" w:sz="4" w:space="0" w:color="auto"/>
              <w:right w:val="single" w:sz="4" w:space="0" w:color="auto"/>
            </w:tcBorders>
            <w:vAlign w:val="center"/>
            <w:hideMark/>
          </w:tcPr>
          <w:p w:rsidR="00EA117B" w:rsidRDefault="00EA117B">
            <w:pPr>
              <w:jc w:val="both"/>
              <w:rPr>
                <w:color w:val="000000"/>
                <w:sz w:val="20"/>
                <w:szCs w:val="20"/>
              </w:rPr>
            </w:pPr>
            <w:r>
              <w:rPr>
                <w:color w:val="000000"/>
                <w:sz w:val="20"/>
                <w:szCs w:val="20"/>
              </w:rPr>
              <w:t>169,50 €</w:t>
            </w:r>
          </w:p>
        </w:tc>
        <w:tc>
          <w:tcPr>
            <w:tcW w:w="2211" w:type="dxa"/>
            <w:tcBorders>
              <w:top w:val="single" w:sz="4" w:space="0" w:color="auto"/>
              <w:left w:val="single" w:sz="4" w:space="0" w:color="auto"/>
              <w:bottom w:val="single" w:sz="4" w:space="0" w:color="auto"/>
              <w:right w:val="single" w:sz="4" w:space="0" w:color="auto"/>
            </w:tcBorders>
            <w:hideMark/>
          </w:tcPr>
          <w:p w:rsidR="00EA117B" w:rsidRDefault="00EA117B">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23</w:t>
            </w:r>
          </w:p>
        </w:tc>
        <w:tc>
          <w:tcPr>
            <w:tcW w:w="1947" w:type="dxa"/>
            <w:tcBorders>
              <w:top w:val="single" w:sz="4" w:space="0" w:color="auto"/>
              <w:left w:val="single" w:sz="4" w:space="0" w:color="auto"/>
              <w:bottom w:val="single" w:sz="4" w:space="0" w:color="auto"/>
              <w:right w:val="single" w:sz="4" w:space="0" w:color="auto"/>
            </w:tcBorders>
            <w:vAlign w:val="center"/>
            <w:hideMark/>
          </w:tcPr>
          <w:p w:rsidR="00EA117B" w:rsidRDefault="00EA117B">
            <w:pPr>
              <w:jc w:val="both"/>
              <w:rPr>
                <w:color w:val="000000"/>
                <w:sz w:val="20"/>
                <w:szCs w:val="20"/>
              </w:rPr>
            </w:pPr>
            <w:r>
              <w:rPr>
                <w:color w:val="000000"/>
                <w:sz w:val="20"/>
                <w:szCs w:val="20"/>
              </w:rPr>
              <w:t>7,37 €</w:t>
            </w:r>
          </w:p>
        </w:tc>
      </w:tr>
      <w:tr w:rsidR="00EA117B" w:rsidTr="00CA3F81">
        <w:trPr>
          <w:trHeight w:val="247"/>
        </w:trPr>
        <w:tc>
          <w:tcPr>
            <w:tcW w:w="2714" w:type="dxa"/>
            <w:tcBorders>
              <w:top w:val="single" w:sz="4" w:space="0" w:color="auto"/>
              <w:left w:val="single" w:sz="4" w:space="0" w:color="auto"/>
              <w:bottom w:val="single" w:sz="4" w:space="0" w:color="auto"/>
              <w:right w:val="single" w:sz="4" w:space="0" w:color="auto"/>
            </w:tcBorders>
            <w:hideMark/>
          </w:tcPr>
          <w:p w:rsidR="00EA117B" w:rsidRDefault="00EA117B">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Agosto</w:t>
            </w:r>
          </w:p>
        </w:tc>
        <w:tc>
          <w:tcPr>
            <w:tcW w:w="2166" w:type="dxa"/>
            <w:tcBorders>
              <w:top w:val="single" w:sz="4" w:space="0" w:color="auto"/>
              <w:left w:val="single" w:sz="4" w:space="0" w:color="auto"/>
              <w:bottom w:val="single" w:sz="4" w:space="0" w:color="auto"/>
              <w:right w:val="single" w:sz="4" w:space="0" w:color="auto"/>
            </w:tcBorders>
            <w:vAlign w:val="center"/>
            <w:hideMark/>
          </w:tcPr>
          <w:p w:rsidR="00EA117B" w:rsidRDefault="00EA117B">
            <w:pPr>
              <w:jc w:val="both"/>
              <w:rPr>
                <w:color w:val="000000"/>
                <w:sz w:val="20"/>
                <w:szCs w:val="20"/>
              </w:rPr>
            </w:pPr>
            <w:r>
              <w:rPr>
                <w:color w:val="000000"/>
                <w:sz w:val="20"/>
                <w:szCs w:val="20"/>
              </w:rPr>
              <w:t>166 €</w:t>
            </w:r>
          </w:p>
        </w:tc>
        <w:tc>
          <w:tcPr>
            <w:tcW w:w="2211" w:type="dxa"/>
            <w:tcBorders>
              <w:top w:val="single" w:sz="4" w:space="0" w:color="auto"/>
              <w:left w:val="single" w:sz="4" w:space="0" w:color="auto"/>
              <w:bottom w:val="single" w:sz="4" w:space="0" w:color="auto"/>
              <w:right w:val="single" w:sz="4" w:space="0" w:color="auto"/>
            </w:tcBorders>
            <w:hideMark/>
          </w:tcPr>
          <w:p w:rsidR="00EA117B" w:rsidRDefault="007F4B47">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20</w:t>
            </w:r>
          </w:p>
        </w:tc>
        <w:tc>
          <w:tcPr>
            <w:tcW w:w="1947" w:type="dxa"/>
            <w:tcBorders>
              <w:top w:val="single" w:sz="4" w:space="0" w:color="auto"/>
              <w:left w:val="single" w:sz="4" w:space="0" w:color="auto"/>
              <w:bottom w:val="single" w:sz="4" w:space="0" w:color="auto"/>
              <w:right w:val="single" w:sz="4" w:space="0" w:color="auto"/>
            </w:tcBorders>
            <w:vAlign w:val="center"/>
            <w:hideMark/>
          </w:tcPr>
          <w:p w:rsidR="00EA117B" w:rsidRDefault="00EA117B">
            <w:pPr>
              <w:jc w:val="both"/>
              <w:rPr>
                <w:color w:val="000000"/>
                <w:sz w:val="20"/>
                <w:szCs w:val="20"/>
              </w:rPr>
            </w:pPr>
            <w:r>
              <w:rPr>
                <w:color w:val="000000"/>
                <w:sz w:val="20"/>
                <w:szCs w:val="20"/>
              </w:rPr>
              <w:t>8,30 €</w:t>
            </w:r>
          </w:p>
        </w:tc>
      </w:tr>
      <w:tr w:rsidR="00EA117B" w:rsidTr="00CA3F81">
        <w:trPr>
          <w:trHeight w:val="261"/>
        </w:trPr>
        <w:tc>
          <w:tcPr>
            <w:tcW w:w="2714" w:type="dxa"/>
            <w:tcBorders>
              <w:top w:val="single" w:sz="4" w:space="0" w:color="auto"/>
              <w:left w:val="single" w:sz="4" w:space="0" w:color="auto"/>
              <w:bottom w:val="single" w:sz="4" w:space="0" w:color="auto"/>
              <w:right w:val="single" w:sz="4" w:space="0" w:color="auto"/>
            </w:tcBorders>
            <w:hideMark/>
          </w:tcPr>
          <w:p w:rsidR="00EA117B" w:rsidRDefault="00EA117B">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Verano del 1 julio al 30 agosto</w:t>
            </w:r>
          </w:p>
        </w:tc>
        <w:tc>
          <w:tcPr>
            <w:tcW w:w="2166" w:type="dxa"/>
            <w:tcBorders>
              <w:top w:val="single" w:sz="4" w:space="0" w:color="auto"/>
              <w:left w:val="single" w:sz="4" w:space="0" w:color="auto"/>
              <w:bottom w:val="single" w:sz="4" w:space="0" w:color="auto"/>
              <w:right w:val="single" w:sz="4" w:space="0" w:color="auto"/>
            </w:tcBorders>
            <w:vAlign w:val="center"/>
            <w:hideMark/>
          </w:tcPr>
          <w:p w:rsidR="00EA117B" w:rsidRDefault="00EA117B">
            <w:pPr>
              <w:jc w:val="both"/>
              <w:rPr>
                <w:color w:val="000000"/>
                <w:sz w:val="20"/>
                <w:szCs w:val="20"/>
              </w:rPr>
            </w:pPr>
            <w:r>
              <w:rPr>
                <w:color w:val="000000"/>
                <w:sz w:val="20"/>
                <w:szCs w:val="20"/>
              </w:rPr>
              <w:t>295 €</w:t>
            </w:r>
          </w:p>
        </w:tc>
        <w:tc>
          <w:tcPr>
            <w:tcW w:w="2211" w:type="dxa"/>
            <w:tcBorders>
              <w:top w:val="single" w:sz="4" w:space="0" w:color="auto"/>
              <w:left w:val="single" w:sz="4" w:space="0" w:color="auto"/>
              <w:bottom w:val="single" w:sz="4" w:space="0" w:color="auto"/>
              <w:right w:val="single" w:sz="4" w:space="0" w:color="auto"/>
            </w:tcBorders>
            <w:hideMark/>
          </w:tcPr>
          <w:p w:rsidR="00EA117B" w:rsidRDefault="007F4B47">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43</w:t>
            </w:r>
            <w:bookmarkStart w:id="1" w:name="_GoBack"/>
            <w:bookmarkEnd w:id="1"/>
          </w:p>
        </w:tc>
        <w:tc>
          <w:tcPr>
            <w:tcW w:w="1947" w:type="dxa"/>
            <w:tcBorders>
              <w:top w:val="single" w:sz="4" w:space="0" w:color="auto"/>
              <w:left w:val="single" w:sz="4" w:space="0" w:color="auto"/>
              <w:bottom w:val="single" w:sz="4" w:space="0" w:color="auto"/>
              <w:right w:val="single" w:sz="4" w:space="0" w:color="auto"/>
            </w:tcBorders>
            <w:vAlign w:val="center"/>
            <w:hideMark/>
          </w:tcPr>
          <w:p w:rsidR="00EA117B" w:rsidRDefault="00EA117B">
            <w:pPr>
              <w:jc w:val="both"/>
              <w:rPr>
                <w:color w:val="000000"/>
                <w:sz w:val="20"/>
                <w:szCs w:val="20"/>
              </w:rPr>
            </w:pPr>
            <w:r>
              <w:rPr>
                <w:color w:val="000000"/>
                <w:sz w:val="20"/>
                <w:szCs w:val="20"/>
              </w:rPr>
              <w:t>6,86 €</w:t>
            </w:r>
          </w:p>
        </w:tc>
      </w:tr>
      <w:tr w:rsidR="00075B36" w:rsidTr="00075B36">
        <w:trPr>
          <w:trHeight w:val="261"/>
        </w:trPr>
        <w:tc>
          <w:tcPr>
            <w:tcW w:w="2714" w:type="dxa"/>
            <w:tcBorders>
              <w:top w:val="single" w:sz="4" w:space="0" w:color="auto"/>
              <w:left w:val="single" w:sz="4" w:space="0" w:color="auto"/>
              <w:bottom w:val="single" w:sz="4" w:space="0" w:color="auto"/>
              <w:right w:val="single" w:sz="4" w:space="0" w:color="auto"/>
            </w:tcBorders>
            <w:hideMark/>
          </w:tcPr>
          <w:p w:rsidR="00075B36" w:rsidRDefault="00075B36">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Entrenamiento Personalizado</w:t>
            </w:r>
          </w:p>
        </w:tc>
        <w:tc>
          <w:tcPr>
            <w:tcW w:w="2166" w:type="dxa"/>
            <w:tcBorders>
              <w:top w:val="single" w:sz="4" w:space="0" w:color="auto"/>
              <w:left w:val="single" w:sz="4" w:space="0" w:color="auto"/>
              <w:bottom w:val="single" w:sz="4" w:space="0" w:color="auto"/>
              <w:right w:val="single" w:sz="4" w:space="0" w:color="auto"/>
            </w:tcBorders>
            <w:hideMark/>
          </w:tcPr>
          <w:p w:rsidR="00075B36" w:rsidRDefault="00075B36">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40</w:t>
            </w:r>
          </w:p>
        </w:tc>
        <w:tc>
          <w:tcPr>
            <w:tcW w:w="2211" w:type="dxa"/>
            <w:tcBorders>
              <w:top w:val="single" w:sz="4" w:space="0" w:color="auto"/>
              <w:left w:val="single" w:sz="4" w:space="0" w:color="auto"/>
              <w:bottom w:val="single" w:sz="4" w:space="0" w:color="auto"/>
              <w:right w:val="single" w:sz="4" w:space="0" w:color="auto"/>
            </w:tcBorders>
            <w:hideMark/>
          </w:tcPr>
          <w:p w:rsidR="00075B36" w:rsidRDefault="00075B36">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1</w:t>
            </w:r>
          </w:p>
        </w:tc>
        <w:tc>
          <w:tcPr>
            <w:tcW w:w="1947" w:type="dxa"/>
            <w:tcBorders>
              <w:top w:val="single" w:sz="4" w:space="0" w:color="auto"/>
              <w:left w:val="single" w:sz="4" w:space="0" w:color="auto"/>
              <w:bottom w:val="single" w:sz="4" w:space="0" w:color="auto"/>
              <w:right w:val="single" w:sz="4" w:space="0" w:color="auto"/>
            </w:tcBorders>
            <w:hideMark/>
          </w:tcPr>
          <w:p w:rsidR="00075B36" w:rsidRDefault="00075B36">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40,00</w:t>
            </w:r>
          </w:p>
        </w:tc>
      </w:tr>
    </w:tbl>
    <w:bookmarkEnd w:id="0"/>
    <w:p w:rsidR="00C10C11" w:rsidRPr="00F45AE6" w:rsidRDefault="00F45AE6" w:rsidP="00075B36">
      <w:r w:rsidRPr="00F45AE6">
        <w:rPr>
          <w:highlight w:val="yellow"/>
        </w:rPr>
        <w:t>La inscripción incluye material preventivo anti COVID-19.</w:t>
      </w:r>
      <w:r>
        <w:t xml:space="preserve"> </w:t>
      </w:r>
      <w:r w:rsidR="00075B36">
        <w:t>Este año contamos con equipación con un precio reducido gracias a la inclusión de patrocinadores en la misma. El pago de la equipación será aparte.</w:t>
      </w:r>
    </w:p>
    <w:p w:rsidR="00075B36" w:rsidRDefault="00075B36" w:rsidP="00075B36">
      <w:pPr>
        <w:rPr>
          <w:b/>
        </w:rPr>
      </w:pPr>
      <w:r>
        <w:rPr>
          <w:b/>
        </w:rPr>
        <w:lastRenderedPageBreak/>
        <w:t>FICHA DE INSCRIPCIÓN</w:t>
      </w:r>
    </w:p>
    <w:p w:rsidR="00075B36" w:rsidRDefault="00075B36" w:rsidP="00075B36">
      <w:r>
        <w:t>Nombre y apellidos:</w:t>
      </w:r>
      <w:r>
        <w:tab/>
      </w:r>
      <w:r>
        <w:tab/>
      </w:r>
      <w:r>
        <w:tab/>
      </w:r>
      <w:r>
        <w:tab/>
        <w:t>Club/Colegio (Ciudad):</w:t>
      </w:r>
    </w:p>
    <w:p w:rsidR="00075B36" w:rsidRDefault="00075B36" w:rsidP="00075B36">
      <w:r>
        <w:t>Fecha de nacimiento:</w:t>
      </w:r>
      <w:r>
        <w:tab/>
      </w:r>
      <w:r>
        <w:tab/>
      </w:r>
      <w:r>
        <w:tab/>
      </w:r>
      <w:r>
        <w:tab/>
        <w:t>Posición:</w:t>
      </w:r>
    </w:p>
    <w:p w:rsidR="00075B36" w:rsidRDefault="00075B36" w:rsidP="00075B36">
      <w:r>
        <w:t>Padece alguna enfermedad /</w:t>
      </w:r>
      <w:proofErr w:type="spellStart"/>
      <w:r>
        <w:t>alergía</w:t>
      </w:r>
      <w:proofErr w:type="spellEnd"/>
      <w:r>
        <w:t xml:space="preserve"> o patología (indicar cuál):                             </w:t>
      </w:r>
    </w:p>
    <w:p w:rsidR="00075B36" w:rsidRDefault="00075B36" w:rsidP="00075B36">
      <w:r>
        <w:t xml:space="preserve"> Talla pantalón y camiseta: </w:t>
      </w:r>
      <w:r>
        <w:tab/>
      </w:r>
      <w:r>
        <w:tab/>
      </w:r>
      <w:r>
        <w:tab/>
        <w:t>Período de inscripción:</w:t>
      </w:r>
      <w:r>
        <w:rPr>
          <w:vanish/>
        </w:rPr>
        <w:t xml:space="preserve">                    Tall</w:t>
      </w:r>
    </w:p>
    <w:p w:rsidR="00075B36" w:rsidRDefault="00075B36" w:rsidP="00075B36">
      <w:pPr>
        <w:rPr>
          <w:b/>
        </w:rPr>
      </w:pPr>
      <w:r>
        <w:rPr>
          <w:b/>
        </w:rPr>
        <w:t>Datos de Padre/madre o tutor:</w:t>
      </w:r>
    </w:p>
    <w:p w:rsidR="00075B36" w:rsidRDefault="00075B36" w:rsidP="00075B36">
      <w:r>
        <w:t>Correo electrónico:</w:t>
      </w:r>
      <w:r>
        <w:tab/>
      </w:r>
      <w:r>
        <w:tab/>
      </w:r>
      <w:r>
        <w:tab/>
      </w:r>
      <w:r>
        <w:tab/>
      </w:r>
      <w:r>
        <w:tab/>
        <w:t>Teléfono de contacto:</w:t>
      </w:r>
    </w:p>
    <w:p w:rsidR="00075B36" w:rsidRDefault="00075B36" w:rsidP="00075B36">
      <w:r>
        <w:t>Observaciones (indique cualquier otro dato de relevancia):</w:t>
      </w:r>
    </w:p>
    <w:p w:rsidR="00075B36" w:rsidRDefault="00075B36" w:rsidP="00075B36">
      <w:pPr>
        <w:rPr>
          <w:b/>
        </w:rPr>
      </w:pPr>
      <w:r>
        <w:rPr>
          <w:b/>
        </w:rPr>
        <w:t>Personas autorizadas para recoger al niño/a:</w:t>
      </w:r>
    </w:p>
    <w:p w:rsidR="00075B36" w:rsidRDefault="00075B36" w:rsidP="00075B36">
      <w:r>
        <w:t>Persona 1:                                                                                                       DNI:</w:t>
      </w:r>
    </w:p>
    <w:p w:rsidR="00075B36" w:rsidRDefault="00075B36" w:rsidP="00075B36">
      <w:r>
        <w:t xml:space="preserve">Persona 2: </w:t>
      </w:r>
      <w:r>
        <w:tab/>
      </w:r>
      <w:r>
        <w:tab/>
      </w:r>
      <w:r>
        <w:tab/>
      </w:r>
      <w:r>
        <w:tab/>
      </w:r>
      <w:r>
        <w:tab/>
      </w:r>
      <w:r>
        <w:tab/>
      </w:r>
      <w:r>
        <w:tab/>
        <w:t xml:space="preserve">        DNI:</w:t>
      </w:r>
    </w:p>
    <w:p w:rsidR="00075B36" w:rsidRDefault="00075B36" w:rsidP="00075B36">
      <w:r>
        <w:t>Persona 3:                                                                                                       DNI:</w:t>
      </w:r>
    </w:p>
    <w:p w:rsidR="00075B36" w:rsidRDefault="00075B36" w:rsidP="00075B36">
      <w:r>
        <w:t xml:space="preserve">Persona 4: </w:t>
      </w:r>
      <w:r>
        <w:tab/>
      </w:r>
      <w:r>
        <w:tab/>
      </w:r>
      <w:r>
        <w:tab/>
      </w:r>
      <w:r>
        <w:tab/>
      </w:r>
      <w:r>
        <w:tab/>
      </w:r>
      <w:r>
        <w:tab/>
      </w:r>
      <w:r>
        <w:tab/>
        <w:t xml:space="preserve">        DNI</w:t>
      </w:r>
    </w:p>
    <w:p w:rsidR="00075B36" w:rsidRDefault="00075B36" w:rsidP="00075B36">
      <w:r>
        <w:t xml:space="preserve">Una vez realizado el ingreso se deberá traer el comprobante de pago junto con la hoja de inscripción al centro deportivo o enviarlo al correo  </w:t>
      </w:r>
      <w:hyperlink r:id="rId7" w:history="1">
        <w:r>
          <w:rPr>
            <w:rStyle w:val="Hipervnculo"/>
          </w:rPr>
          <w:t>recepcion@clubdeportivopuertorey.com</w:t>
        </w:r>
      </w:hyperlink>
      <w:r>
        <w:t xml:space="preserve"> </w:t>
      </w:r>
    </w:p>
    <w:p w:rsidR="00075B36" w:rsidRDefault="00075B36" w:rsidP="00075B36">
      <w:r>
        <w:t>Cuenta</w:t>
      </w:r>
      <w:proofErr w:type="gramStart"/>
      <w:r>
        <w:t>:ES47</w:t>
      </w:r>
      <w:proofErr w:type="gramEnd"/>
      <w:r>
        <w:t xml:space="preserve"> 3058 0125 55 2720900118 (</w:t>
      </w:r>
      <w:proofErr w:type="spellStart"/>
      <w:r>
        <w:t>Cajamar</w:t>
      </w:r>
      <w:proofErr w:type="spellEnd"/>
      <w:r>
        <w:t>) Concepto: Escuela de Fútbol+ Nombre + Apellido.</w:t>
      </w:r>
    </w:p>
    <w:p w:rsidR="00075B36" w:rsidRDefault="00075B36" w:rsidP="00075B36">
      <w:pPr>
        <w:jc w:val="both"/>
        <w:rPr>
          <w:b/>
          <w:color w:val="000000"/>
        </w:rPr>
      </w:pPr>
      <w:r>
        <w:rPr>
          <w:b/>
          <w:color w:val="000000"/>
        </w:rPr>
        <w:t>¿Qué modalidad elijo?</w:t>
      </w:r>
    </w:p>
    <w:tbl>
      <w:tblPr>
        <w:tblpPr w:leftFromText="141" w:rightFromText="141" w:vertAnchor="text" w:tblpY="1"/>
        <w:tblOverlap w:val="never"/>
        <w:tblW w:w="3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581"/>
      </w:tblGrid>
      <w:tr w:rsidR="00075B36" w:rsidTr="00075B36">
        <w:trPr>
          <w:trHeight w:val="262"/>
        </w:trPr>
        <w:tc>
          <w:tcPr>
            <w:tcW w:w="1951" w:type="dxa"/>
            <w:tcBorders>
              <w:top w:val="single" w:sz="4" w:space="0" w:color="auto"/>
              <w:left w:val="single" w:sz="4" w:space="0" w:color="auto"/>
              <w:bottom w:val="single" w:sz="4" w:space="0" w:color="auto"/>
              <w:right w:val="single" w:sz="4" w:space="0" w:color="auto"/>
            </w:tcBorders>
            <w:hideMark/>
          </w:tcPr>
          <w:p w:rsidR="00075B36" w:rsidRDefault="00075B36">
            <w:pPr>
              <w:spacing w:after="0" w:line="240" w:lineRule="auto"/>
              <w:rPr>
                <w:b/>
              </w:rPr>
            </w:pPr>
            <w:r>
              <w:rPr>
                <w:b/>
              </w:rPr>
              <w:t>Modalidad</w:t>
            </w:r>
          </w:p>
        </w:tc>
        <w:tc>
          <w:tcPr>
            <w:tcW w:w="1581" w:type="dxa"/>
            <w:tcBorders>
              <w:top w:val="single" w:sz="4" w:space="0" w:color="auto"/>
              <w:left w:val="single" w:sz="4" w:space="0" w:color="auto"/>
              <w:bottom w:val="single" w:sz="4" w:space="0" w:color="auto"/>
              <w:right w:val="single" w:sz="4" w:space="0" w:color="auto"/>
            </w:tcBorders>
            <w:hideMark/>
          </w:tcPr>
          <w:p w:rsidR="00075B36" w:rsidRDefault="00075B36">
            <w:pPr>
              <w:spacing w:after="0" w:line="240" w:lineRule="auto"/>
              <w:rPr>
                <w:b/>
              </w:rPr>
            </w:pPr>
            <w:r>
              <w:rPr>
                <w:b/>
              </w:rPr>
              <w:t>Marque con X la elegida</w:t>
            </w:r>
          </w:p>
        </w:tc>
      </w:tr>
      <w:tr w:rsidR="00075B36" w:rsidTr="00075B36">
        <w:trPr>
          <w:trHeight w:val="262"/>
        </w:trPr>
        <w:tc>
          <w:tcPr>
            <w:tcW w:w="1951" w:type="dxa"/>
            <w:tcBorders>
              <w:top w:val="single" w:sz="4" w:space="0" w:color="auto"/>
              <w:left w:val="single" w:sz="4" w:space="0" w:color="auto"/>
              <w:bottom w:val="single" w:sz="4" w:space="0" w:color="auto"/>
              <w:right w:val="single" w:sz="4" w:space="0" w:color="auto"/>
            </w:tcBorders>
            <w:hideMark/>
          </w:tcPr>
          <w:p w:rsidR="00075B36" w:rsidRDefault="00075B36">
            <w:pPr>
              <w:spacing w:after="0" w:line="240" w:lineRule="auto"/>
            </w:pPr>
            <w:r>
              <w:t xml:space="preserve"> Sesión</w:t>
            </w:r>
          </w:p>
        </w:tc>
        <w:tc>
          <w:tcPr>
            <w:tcW w:w="1581" w:type="dxa"/>
            <w:tcBorders>
              <w:top w:val="single" w:sz="4" w:space="0" w:color="auto"/>
              <w:left w:val="single" w:sz="4" w:space="0" w:color="auto"/>
              <w:bottom w:val="single" w:sz="4" w:space="0" w:color="auto"/>
              <w:right w:val="single" w:sz="4" w:space="0" w:color="auto"/>
            </w:tcBorders>
          </w:tcPr>
          <w:p w:rsidR="00075B36" w:rsidRDefault="00075B36">
            <w:pPr>
              <w:spacing w:after="0" w:line="240" w:lineRule="auto"/>
            </w:pPr>
          </w:p>
        </w:tc>
      </w:tr>
      <w:tr w:rsidR="00075B36" w:rsidTr="00075B36">
        <w:trPr>
          <w:trHeight w:val="262"/>
        </w:trPr>
        <w:tc>
          <w:tcPr>
            <w:tcW w:w="1951" w:type="dxa"/>
            <w:tcBorders>
              <w:top w:val="single" w:sz="4" w:space="0" w:color="auto"/>
              <w:left w:val="single" w:sz="4" w:space="0" w:color="auto"/>
              <w:bottom w:val="single" w:sz="4" w:space="0" w:color="auto"/>
              <w:right w:val="single" w:sz="4" w:space="0" w:color="auto"/>
            </w:tcBorders>
            <w:hideMark/>
          </w:tcPr>
          <w:p w:rsidR="00075B36" w:rsidRDefault="00075B36">
            <w:pPr>
              <w:spacing w:after="0" w:line="240" w:lineRule="auto"/>
            </w:pPr>
            <w:r>
              <w:t xml:space="preserve">1 semana </w:t>
            </w:r>
          </w:p>
        </w:tc>
        <w:tc>
          <w:tcPr>
            <w:tcW w:w="1581" w:type="dxa"/>
            <w:tcBorders>
              <w:top w:val="single" w:sz="4" w:space="0" w:color="auto"/>
              <w:left w:val="single" w:sz="4" w:space="0" w:color="auto"/>
              <w:bottom w:val="single" w:sz="4" w:space="0" w:color="auto"/>
              <w:right w:val="single" w:sz="4" w:space="0" w:color="auto"/>
            </w:tcBorders>
          </w:tcPr>
          <w:p w:rsidR="00075B36" w:rsidRDefault="00075B36">
            <w:pPr>
              <w:spacing w:after="0" w:line="240" w:lineRule="auto"/>
            </w:pPr>
          </w:p>
        </w:tc>
      </w:tr>
      <w:tr w:rsidR="00075B36" w:rsidTr="00075B36">
        <w:trPr>
          <w:trHeight w:val="262"/>
        </w:trPr>
        <w:tc>
          <w:tcPr>
            <w:tcW w:w="1951" w:type="dxa"/>
            <w:tcBorders>
              <w:top w:val="single" w:sz="4" w:space="0" w:color="auto"/>
              <w:left w:val="single" w:sz="4" w:space="0" w:color="auto"/>
              <w:bottom w:val="single" w:sz="4" w:space="0" w:color="auto"/>
              <w:right w:val="single" w:sz="4" w:space="0" w:color="auto"/>
            </w:tcBorders>
            <w:hideMark/>
          </w:tcPr>
          <w:p w:rsidR="00075B36" w:rsidRDefault="00075B36">
            <w:pPr>
              <w:spacing w:after="0" w:line="240" w:lineRule="auto"/>
            </w:pPr>
            <w:r>
              <w:t>2 semanas</w:t>
            </w:r>
          </w:p>
        </w:tc>
        <w:tc>
          <w:tcPr>
            <w:tcW w:w="1581" w:type="dxa"/>
            <w:tcBorders>
              <w:top w:val="single" w:sz="4" w:space="0" w:color="auto"/>
              <w:left w:val="single" w:sz="4" w:space="0" w:color="auto"/>
              <w:bottom w:val="single" w:sz="4" w:space="0" w:color="auto"/>
              <w:right w:val="single" w:sz="4" w:space="0" w:color="auto"/>
            </w:tcBorders>
          </w:tcPr>
          <w:p w:rsidR="00075B36" w:rsidRDefault="00075B36">
            <w:pPr>
              <w:spacing w:after="0" w:line="240" w:lineRule="auto"/>
            </w:pPr>
          </w:p>
        </w:tc>
      </w:tr>
      <w:tr w:rsidR="00075B36" w:rsidTr="00075B36">
        <w:trPr>
          <w:trHeight w:val="262"/>
        </w:trPr>
        <w:tc>
          <w:tcPr>
            <w:tcW w:w="1951" w:type="dxa"/>
            <w:tcBorders>
              <w:top w:val="single" w:sz="4" w:space="0" w:color="auto"/>
              <w:left w:val="single" w:sz="4" w:space="0" w:color="auto"/>
              <w:bottom w:val="single" w:sz="4" w:space="0" w:color="auto"/>
              <w:right w:val="single" w:sz="4" w:space="0" w:color="auto"/>
            </w:tcBorders>
            <w:hideMark/>
          </w:tcPr>
          <w:p w:rsidR="00075B36" w:rsidRDefault="00075B36">
            <w:pPr>
              <w:spacing w:after="0" w:line="240" w:lineRule="auto"/>
            </w:pPr>
            <w:r>
              <w:t>3 semanas</w:t>
            </w:r>
          </w:p>
        </w:tc>
        <w:tc>
          <w:tcPr>
            <w:tcW w:w="1581" w:type="dxa"/>
            <w:tcBorders>
              <w:top w:val="single" w:sz="4" w:space="0" w:color="auto"/>
              <w:left w:val="single" w:sz="4" w:space="0" w:color="auto"/>
              <w:bottom w:val="single" w:sz="4" w:space="0" w:color="auto"/>
              <w:right w:val="single" w:sz="4" w:space="0" w:color="auto"/>
            </w:tcBorders>
          </w:tcPr>
          <w:p w:rsidR="00075B36" w:rsidRDefault="00075B36">
            <w:pPr>
              <w:spacing w:after="0" w:line="240" w:lineRule="auto"/>
            </w:pPr>
          </w:p>
        </w:tc>
      </w:tr>
      <w:tr w:rsidR="00075B36" w:rsidTr="00075B36">
        <w:trPr>
          <w:trHeight w:val="262"/>
        </w:trPr>
        <w:tc>
          <w:tcPr>
            <w:tcW w:w="1951" w:type="dxa"/>
            <w:tcBorders>
              <w:top w:val="single" w:sz="4" w:space="0" w:color="auto"/>
              <w:left w:val="single" w:sz="4" w:space="0" w:color="auto"/>
              <w:bottom w:val="single" w:sz="4" w:space="0" w:color="auto"/>
              <w:right w:val="single" w:sz="4" w:space="0" w:color="auto"/>
            </w:tcBorders>
            <w:hideMark/>
          </w:tcPr>
          <w:p w:rsidR="00075B36" w:rsidRDefault="00272A4C">
            <w:pPr>
              <w:spacing w:after="0" w:line="240" w:lineRule="auto"/>
            </w:pPr>
            <w:r>
              <w:t>Julio</w:t>
            </w:r>
          </w:p>
        </w:tc>
        <w:tc>
          <w:tcPr>
            <w:tcW w:w="1581" w:type="dxa"/>
            <w:tcBorders>
              <w:top w:val="single" w:sz="4" w:space="0" w:color="auto"/>
              <w:left w:val="single" w:sz="4" w:space="0" w:color="auto"/>
              <w:bottom w:val="single" w:sz="4" w:space="0" w:color="auto"/>
              <w:right w:val="single" w:sz="4" w:space="0" w:color="auto"/>
            </w:tcBorders>
          </w:tcPr>
          <w:p w:rsidR="00075B36" w:rsidRDefault="00075B36">
            <w:pPr>
              <w:spacing w:after="0" w:line="240" w:lineRule="auto"/>
            </w:pPr>
          </w:p>
        </w:tc>
      </w:tr>
      <w:tr w:rsidR="00272A4C" w:rsidTr="00075B36">
        <w:trPr>
          <w:trHeight w:val="262"/>
        </w:trPr>
        <w:tc>
          <w:tcPr>
            <w:tcW w:w="1951" w:type="dxa"/>
            <w:tcBorders>
              <w:top w:val="single" w:sz="4" w:space="0" w:color="auto"/>
              <w:left w:val="single" w:sz="4" w:space="0" w:color="auto"/>
              <w:bottom w:val="single" w:sz="4" w:space="0" w:color="auto"/>
              <w:right w:val="single" w:sz="4" w:space="0" w:color="auto"/>
            </w:tcBorders>
          </w:tcPr>
          <w:p w:rsidR="00272A4C" w:rsidRDefault="00272A4C">
            <w:pPr>
              <w:spacing w:after="0" w:line="240" w:lineRule="auto"/>
            </w:pPr>
            <w:r>
              <w:t>Agosto</w:t>
            </w:r>
          </w:p>
        </w:tc>
        <w:tc>
          <w:tcPr>
            <w:tcW w:w="1581" w:type="dxa"/>
            <w:tcBorders>
              <w:top w:val="single" w:sz="4" w:space="0" w:color="auto"/>
              <w:left w:val="single" w:sz="4" w:space="0" w:color="auto"/>
              <w:bottom w:val="single" w:sz="4" w:space="0" w:color="auto"/>
              <w:right w:val="single" w:sz="4" w:space="0" w:color="auto"/>
            </w:tcBorders>
          </w:tcPr>
          <w:p w:rsidR="00272A4C" w:rsidRDefault="00272A4C">
            <w:pPr>
              <w:spacing w:after="0" w:line="240" w:lineRule="auto"/>
            </w:pPr>
          </w:p>
        </w:tc>
      </w:tr>
      <w:tr w:rsidR="00075B36" w:rsidTr="00075B36">
        <w:trPr>
          <w:trHeight w:val="262"/>
        </w:trPr>
        <w:tc>
          <w:tcPr>
            <w:tcW w:w="1951" w:type="dxa"/>
            <w:tcBorders>
              <w:top w:val="single" w:sz="4" w:space="0" w:color="auto"/>
              <w:left w:val="single" w:sz="4" w:space="0" w:color="auto"/>
              <w:bottom w:val="single" w:sz="4" w:space="0" w:color="auto"/>
              <w:right w:val="single" w:sz="4" w:space="0" w:color="auto"/>
            </w:tcBorders>
            <w:hideMark/>
          </w:tcPr>
          <w:p w:rsidR="00075B36" w:rsidRDefault="00272A4C">
            <w:pPr>
              <w:spacing w:after="0" w:line="240" w:lineRule="auto"/>
            </w:pPr>
            <w:r>
              <w:t>Verano</w:t>
            </w:r>
          </w:p>
        </w:tc>
        <w:tc>
          <w:tcPr>
            <w:tcW w:w="1581" w:type="dxa"/>
            <w:tcBorders>
              <w:top w:val="single" w:sz="4" w:space="0" w:color="auto"/>
              <w:left w:val="single" w:sz="4" w:space="0" w:color="auto"/>
              <w:bottom w:val="single" w:sz="4" w:space="0" w:color="auto"/>
              <w:right w:val="single" w:sz="4" w:space="0" w:color="auto"/>
            </w:tcBorders>
          </w:tcPr>
          <w:p w:rsidR="00075B36" w:rsidRDefault="00075B36">
            <w:pPr>
              <w:spacing w:after="0" w:line="240" w:lineRule="auto"/>
            </w:pPr>
          </w:p>
        </w:tc>
      </w:tr>
      <w:tr w:rsidR="00075B36" w:rsidTr="00075B36">
        <w:trPr>
          <w:trHeight w:val="262"/>
        </w:trPr>
        <w:tc>
          <w:tcPr>
            <w:tcW w:w="1951" w:type="dxa"/>
            <w:tcBorders>
              <w:top w:val="single" w:sz="4" w:space="0" w:color="auto"/>
              <w:left w:val="single" w:sz="4" w:space="0" w:color="auto"/>
              <w:bottom w:val="single" w:sz="4" w:space="0" w:color="auto"/>
              <w:right w:val="single" w:sz="4" w:space="0" w:color="auto"/>
            </w:tcBorders>
            <w:hideMark/>
          </w:tcPr>
          <w:p w:rsidR="00075B36" w:rsidRDefault="00075B36">
            <w:pPr>
              <w:spacing w:after="0" w:line="240" w:lineRule="auto"/>
            </w:pPr>
            <w:r>
              <w:t>Entrenamiento Personalizado</w:t>
            </w:r>
          </w:p>
        </w:tc>
        <w:tc>
          <w:tcPr>
            <w:tcW w:w="1581" w:type="dxa"/>
            <w:tcBorders>
              <w:top w:val="single" w:sz="4" w:space="0" w:color="auto"/>
              <w:left w:val="single" w:sz="4" w:space="0" w:color="auto"/>
              <w:bottom w:val="single" w:sz="4" w:space="0" w:color="auto"/>
              <w:right w:val="single" w:sz="4" w:space="0" w:color="auto"/>
            </w:tcBorders>
          </w:tcPr>
          <w:p w:rsidR="00075B36" w:rsidRDefault="00075B36">
            <w:pPr>
              <w:spacing w:after="0" w:line="240" w:lineRule="auto"/>
            </w:pPr>
          </w:p>
        </w:tc>
      </w:tr>
    </w:tbl>
    <w:p w:rsidR="00075B36" w:rsidRDefault="00075B36" w:rsidP="00075B36">
      <w:pPr>
        <w:tabs>
          <w:tab w:val="left" w:pos="1617"/>
        </w:tabs>
        <w:jc w:val="both"/>
        <w:rPr>
          <w:color w:val="000000"/>
          <w:sz w:val="16"/>
          <w:szCs w:val="16"/>
        </w:rPr>
      </w:pPr>
      <w:r>
        <w:rPr>
          <w:color w:val="000000"/>
          <w:sz w:val="16"/>
          <w:szCs w:val="16"/>
        </w:rPr>
        <w:tab/>
      </w:r>
    </w:p>
    <w:tbl>
      <w:tblPr>
        <w:tblStyle w:val="Tablaconcuadrcula"/>
        <w:tblW w:w="0" w:type="auto"/>
        <w:tblLook w:val="04A0" w:firstRow="1" w:lastRow="0" w:firstColumn="1" w:lastColumn="0" w:noHBand="0" w:noVBand="1"/>
      </w:tblPr>
      <w:tblGrid>
        <w:gridCol w:w="2695"/>
        <w:gridCol w:w="2455"/>
      </w:tblGrid>
      <w:tr w:rsidR="00075B36" w:rsidTr="00075B36">
        <w:tc>
          <w:tcPr>
            <w:tcW w:w="5150" w:type="dxa"/>
            <w:gridSpan w:val="2"/>
            <w:tcBorders>
              <w:top w:val="single" w:sz="4" w:space="0" w:color="auto"/>
              <w:left w:val="single" w:sz="4" w:space="0" w:color="auto"/>
              <w:bottom w:val="single" w:sz="4" w:space="0" w:color="auto"/>
              <w:right w:val="single" w:sz="4" w:space="0" w:color="auto"/>
            </w:tcBorders>
            <w:hideMark/>
          </w:tcPr>
          <w:p w:rsidR="00075B36" w:rsidRDefault="00075B36">
            <w:pPr>
              <w:tabs>
                <w:tab w:val="left" w:pos="1617"/>
              </w:tabs>
              <w:spacing w:line="256" w:lineRule="auto"/>
              <w:jc w:val="center"/>
              <w:rPr>
                <w:b/>
                <w:color w:val="000000"/>
                <w:sz w:val="20"/>
                <w:szCs w:val="20"/>
              </w:rPr>
            </w:pPr>
            <w:r>
              <w:rPr>
                <w:b/>
                <w:color w:val="000000"/>
                <w:sz w:val="20"/>
                <w:szCs w:val="20"/>
              </w:rPr>
              <w:t>Nos conoció a través de:</w:t>
            </w:r>
          </w:p>
        </w:tc>
      </w:tr>
      <w:tr w:rsidR="00075B36" w:rsidTr="00075B36">
        <w:tc>
          <w:tcPr>
            <w:tcW w:w="2695" w:type="dxa"/>
            <w:tcBorders>
              <w:top w:val="single" w:sz="4" w:space="0" w:color="auto"/>
              <w:left w:val="single" w:sz="4" w:space="0" w:color="auto"/>
              <w:bottom w:val="single" w:sz="4" w:space="0" w:color="auto"/>
              <w:right w:val="single" w:sz="4" w:space="0" w:color="auto"/>
            </w:tcBorders>
            <w:hideMark/>
          </w:tcPr>
          <w:p w:rsidR="00075B36" w:rsidRDefault="00075B36">
            <w:pPr>
              <w:tabs>
                <w:tab w:val="left" w:pos="1617"/>
              </w:tabs>
              <w:spacing w:line="256" w:lineRule="auto"/>
              <w:jc w:val="both"/>
              <w:rPr>
                <w:b/>
                <w:color w:val="000000"/>
                <w:sz w:val="20"/>
                <w:szCs w:val="20"/>
                <w:lang w:val="en-GB"/>
              </w:rPr>
            </w:pPr>
            <w:proofErr w:type="spellStart"/>
            <w:r>
              <w:rPr>
                <w:b/>
                <w:color w:val="000000"/>
                <w:sz w:val="20"/>
                <w:szCs w:val="20"/>
                <w:lang w:val="en-GB"/>
              </w:rPr>
              <w:t>Redes</w:t>
            </w:r>
            <w:proofErr w:type="spellEnd"/>
            <w:r>
              <w:rPr>
                <w:b/>
                <w:color w:val="000000"/>
                <w:sz w:val="20"/>
                <w:szCs w:val="20"/>
                <w:lang w:val="en-GB"/>
              </w:rPr>
              <w:t xml:space="preserve"> </w:t>
            </w:r>
            <w:proofErr w:type="spellStart"/>
            <w:r>
              <w:rPr>
                <w:b/>
                <w:color w:val="000000"/>
                <w:sz w:val="20"/>
                <w:szCs w:val="20"/>
                <w:lang w:val="en-GB"/>
              </w:rPr>
              <w:t>Sociales</w:t>
            </w:r>
            <w:proofErr w:type="spellEnd"/>
            <w:r>
              <w:rPr>
                <w:b/>
                <w:color w:val="000000"/>
                <w:sz w:val="20"/>
                <w:szCs w:val="20"/>
                <w:lang w:val="en-GB"/>
              </w:rPr>
              <w:t xml:space="preserve"> (</w:t>
            </w:r>
            <w:proofErr w:type="spellStart"/>
            <w:r>
              <w:rPr>
                <w:b/>
                <w:color w:val="000000"/>
                <w:sz w:val="20"/>
                <w:szCs w:val="20"/>
                <w:lang w:val="en-GB"/>
              </w:rPr>
              <w:t>facebook</w:t>
            </w:r>
            <w:proofErr w:type="spellEnd"/>
            <w:r>
              <w:rPr>
                <w:b/>
                <w:color w:val="000000"/>
                <w:sz w:val="20"/>
                <w:szCs w:val="20"/>
                <w:lang w:val="en-GB"/>
              </w:rPr>
              <w:t>, twitter, instagram...)</w:t>
            </w:r>
          </w:p>
        </w:tc>
        <w:tc>
          <w:tcPr>
            <w:tcW w:w="2455" w:type="dxa"/>
            <w:tcBorders>
              <w:top w:val="single" w:sz="4" w:space="0" w:color="auto"/>
              <w:left w:val="single" w:sz="4" w:space="0" w:color="auto"/>
              <w:bottom w:val="single" w:sz="4" w:space="0" w:color="auto"/>
              <w:right w:val="single" w:sz="4" w:space="0" w:color="auto"/>
            </w:tcBorders>
            <w:hideMark/>
          </w:tcPr>
          <w:p w:rsidR="00075B36" w:rsidRDefault="00075B36">
            <w:pPr>
              <w:tabs>
                <w:tab w:val="left" w:pos="1617"/>
              </w:tabs>
              <w:spacing w:line="256" w:lineRule="auto"/>
              <w:jc w:val="both"/>
              <w:rPr>
                <w:b/>
                <w:color w:val="000000"/>
                <w:sz w:val="20"/>
                <w:szCs w:val="20"/>
                <w:lang w:val="en-GB"/>
              </w:rPr>
            </w:pPr>
            <w:r>
              <w:rPr>
                <w:b/>
                <w:color w:val="000000"/>
                <w:sz w:val="20"/>
                <w:szCs w:val="20"/>
                <w:lang w:val="en-GB"/>
              </w:rPr>
              <w:t>Cartelería (Cartel, flyer…)</w:t>
            </w:r>
          </w:p>
        </w:tc>
      </w:tr>
      <w:tr w:rsidR="00075B36" w:rsidTr="00075B36">
        <w:tc>
          <w:tcPr>
            <w:tcW w:w="2695" w:type="dxa"/>
            <w:tcBorders>
              <w:top w:val="single" w:sz="4" w:space="0" w:color="auto"/>
              <w:left w:val="single" w:sz="4" w:space="0" w:color="auto"/>
              <w:bottom w:val="single" w:sz="4" w:space="0" w:color="auto"/>
              <w:right w:val="single" w:sz="4" w:space="0" w:color="auto"/>
            </w:tcBorders>
            <w:hideMark/>
          </w:tcPr>
          <w:p w:rsidR="00075B36" w:rsidRDefault="00075B36">
            <w:pPr>
              <w:tabs>
                <w:tab w:val="left" w:pos="1617"/>
              </w:tabs>
              <w:spacing w:line="256" w:lineRule="auto"/>
              <w:jc w:val="both"/>
              <w:rPr>
                <w:b/>
                <w:color w:val="000000"/>
                <w:sz w:val="20"/>
                <w:szCs w:val="20"/>
              </w:rPr>
            </w:pPr>
            <w:r>
              <w:rPr>
                <w:b/>
                <w:color w:val="000000"/>
                <w:sz w:val="20"/>
                <w:szCs w:val="20"/>
              </w:rPr>
              <w:t>Me lo dijo un amigo/a</w:t>
            </w:r>
          </w:p>
        </w:tc>
        <w:tc>
          <w:tcPr>
            <w:tcW w:w="2455" w:type="dxa"/>
            <w:tcBorders>
              <w:top w:val="single" w:sz="4" w:space="0" w:color="auto"/>
              <w:left w:val="single" w:sz="4" w:space="0" w:color="auto"/>
              <w:bottom w:val="single" w:sz="4" w:space="0" w:color="auto"/>
              <w:right w:val="single" w:sz="4" w:space="0" w:color="auto"/>
            </w:tcBorders>
            <w:hideMark/>
          </w:tcPr>
          <w:p w:rsidR="00075B36" w:rsidRDefault="00075B36">
            <w:pPr>
              <w:tabs>
                <w:tab w:val="left" w:pos="1617"/>
              </w:tabs>
              <w:spacing w:line="256" w:lineRule="auto"/>
              <w:jc w:val="both"/>
              <w:rPr>
                <w:b/>
                <w:color w:val="000000"/>
                <w:sz w:val="20"/>
                <w:szCs w:val="20"/>
              </w:rPr>
            </w:pPr>
            <w:r>
              <w:rPr>
                <w:b/>
                <w:color w:val="000000"/>
                <w:sz w:val="20"/>
                <w:szCs w:val="20"/>
              </w:rPr>
              <w:t>Pregunté en recepción</w:t>
            </w:r>
          </w:p>
        </w:tc>
      </w:tr>
      <w:tr w:rsidR="00075B36" w:rsidTr="00075B36">
        <w:tc>
          <w:tcPr>
            <w:tcW w:w="5150" w:type="dxa"/>
            <w:gridSpan w:val="2"/>
            <w:tcBorders>
              <w:top w:val="single" w:sz="4" w:space="0" w:color="auto"/>
              <w:left w:val="single" w:sz="4" w:space="0" w:color="auto"/>
              <w:bottom w:val="single" w:sz="4" w:space="0" w:color="auto"/>
              <w:right w:val="single" w:sz="4" w:space="0" w:color="auto"/>
            </w:tcBorders>
            <w:hideMark/>
          </w:tcPr>
          <w:p w:rsidR="00075B36" w:rsidRDefault="00075B36">
            <w:pPr>
              <w:tabs>
                <w:tab w:val="left" w:pos="1617"/>
              </w:tabs>
              <w:spacing w:line="256" w:lineRule="auto"/>
              <w:jc w:val="both"/>
              <w:rPr>
                <w:b/>
                <w:color w:val="000000"/>
                <w:sz w:val="20"/>
                <w:szCs w:val="20"/>
              </w:rPr>
            </w:pPr>
            <w:r>
              <w:rPr>
                <w:b/>
                <w:color w:val="000000"/>
                <w:sz w:val="20"/>
                <w:szCs w:val="20"/>
              </w:rPr>
              <w:t>Otra (escríbala):</w:t>
            </w:r>
          </w:p>
        </w:tc>
      </w:tr>
    </w:tbl>
    <w:p w:rsidR="00075B36" w:rsidRDefault="00075B36" w:rsidP="00075B36">
      <w:pPr>
        <w:tabs>
          <w:tab w:val="left" w:pos="1617"/>
        </w:tabs>
        <w:jc w:val="both"/>
        <w:rPr>
          <w:color w:val="000000"/>
          <w:sz w:val="16"/>
          <w:szCs w:val="16"/>
        </w:rPr>
      </w:pPr>
    </w:p>
    <w:p w:rsidR="00075B36" w:rsidRDefault="00075B36" w:rsidP="00075B36">
      <w:pPr>
        <w:tabs>
          <w:tab w:val="left" w:pos="1617"/>
        </w:tabs>
        <w:jc w:val="both"/>
        <w:rPr>
          <w:color w:val="000000"/>
          <w:sz w:val="16"/>
          <w:szCs w:val="16"/>
        </w:rPr>
      </w:pPr>
    </w:p>
    <w:p w:rsidR="00075B36" w:rsidRDefault="00075B36" w:rsidP="00075B36">
      <w:pPr>
        <w:jc w:val="both"/>
        <w:rPr>
          <w:color w:val="000000"/>
          <w:sz w:val="14"/>
          <w:szCs w:val="14"/>
        </w:rPr>
      </w:pPr>
      <w:r>
        <w:rPr>
          <w:color w:val="000000"/>
          <w:sz w:val="14"/>
          <w:szCs w:val="14"/>
        </w:rPr>
        <w:t xml:space="preserve">De conformidad con lo establecido en la Ley Orgánica 15/1999, de 13 de Diciembre, de Protección de Datos de Carácter Personal, consiento que mis datos, facilitados voluntariamente a través del presente formulario, sean incorporados en un fichero de responsabilidad de CENTRO DEPORTIVO PUERTO REY, S.L., con CIF B-04360509 con domicilio en </w:t>
      </w:r>
      <w:proofErr w:type="spellStart"/>
      <w:r>
        <w:rPr>
          <w:color w:val="000000"/>
          <w:sz w:val="14"/>
          <w:szCs w:val="14"/>
        </w:rPr>
        <w:t>Avda.Puerto</w:t>
      </w:r>
      <w:proofErr w:type="spellEnd"/>
      <w:r>
        <w:rPr>
          <w:color w:val="000000"/>
          <w:sz w:val="14"/>
          <w:szCs w:val="14"/>
        </w:rPr>
        <w:t xml:space="preserve"> Rey, nº 2 – Vera (Almería), siendo tratados dentro del marco comercial entre la empresa y el titular de los datos y por tanto necesaria la cumplimentación de los mismos. Igualmente declaro estar informado sobre la posibilidad de ejercitar mis derechos de acceso, rectificación, cancelación y oposición que podré ejercitar dirigiéndome ante la entidad en la dirección anteriormente referida. Por último informarle que las sesiones pueden ser grabadas para la promoción de la escuela a través de las redes sociales y usted como padre/madre/tutor legal del niño nos autoriza a que así sea.</w:t>
      </w:r>
    </w:p>
    <w:p w:rsidR="00075B36" w:rsidRDefault="00075B36" w:rsidP="00075B36">
      <w:pPr>
        <w:jc w:val="both"/>
        <w:rPr>
          <w:color w:val="000000"/>
          <w:sz w:val="14"/>
          <w:szCs w:val="14"/>
        </w:rPr>
      </w:pPr>
      <w:r>
        <w:rPr>
          <w:color w:val="000000"/>
          <w:sz w:val="14"/>
          <w:szCs w:val="14"/>
        </w:rPr>
        <w:t xml:space="preserve"> [  ] No consiento el tratamiento de mis datos para fines comerciales y/o publicitarios relativos a los servicios prestados en la entidad.</w:t>
      </w:r>
    </w:p>
    <w:p w:rsidR="00075B36" w:rsidRDefault="00075B36" w:rsidP="00075B36">
      <w:pPr>
        <w:jc w:val="both"/>
        <w:rPr>
          <w:color w:val="000000"/>
        </w:rPr>
      </w:pPr>
      <w:r>
        <w:rPr>
          <w:color w:val="000000"/>
        </w:rPr>
        <w:t xml:space="preserve">Firma padre/madre/tutor legal                                               En                a   </w:t>
      </w:r>
      <w:r w:rsidR="00214457">
        <w:rPr>
          <w:color w:val="000000"/>
        </w:rPr>
        <w:t xml:space="preserve">  de                     </w:t>
      </w:r>
      <w:proofErr w:type="spellStart"/>
      <w:r w:rsidR="00214457">
        <w:rPr>
          <w:color w:val="000000"/>
        </w:rPr>
        <w:t>de</w:t>
      </w:r>
      <w:proofErr w:type="spellEnd"/>
      <w:r w:rsidR="00214457">
        <w:rPr>
          <w:color w:val="000000"/>
        </w:rPr>
        <w:t xml:space="preserve"> 2020</w:t>
      </w:r>
    </w:p>
    <w:p w:rsidR="00214457" w:rsidRDefault="00214457" w:rsidP="00075B36">
      <w:pPr>
        <w:jc w:val="both"/>
        <w:rPr>
          <w:color w:val="000000"/>
        </w:rPr>
      </w:pPr>
    </w:p>
    <w:p w:rsidR="00214457" w:rsidRDefault="00214457" w:rsidP="00075B36">
      <w:pPr>
        <w:jc w:val="both"/>
        <w:rPr>
          <w:color w:val="000000"/>
        </w:rPr>
      </w:pPr>
    </w:p>
    <w:p w:rsidR="00214457" w:rsidRPr="001E0860" w:rsidRDefault="00214457" w:rsidP="00214457">
      <w:pPr>
        <w:keepNext/>
        <w:widowControl w:val="0"/>
        <w:suppressAutoHyphens/>
        <w:autoSpaceDN w:val="0"/>
        <w:spacing w:before="140" w:after="120" w:line="276" w:lineRule="auto"/>
        <w:jc w:val="center"/>
        <w:textAlignment w:val="baseline"/>
        <w:outlineLvl w:val="2"/>
        <w:rPr>
          <w:rFonts w:eastAsia="Microsoft YaHei" w:cs="Mangal"/>
          <w:kern w:val="3"/>
          <w:sz w:val="28"/>
          <w:szCs w:val="28"/>
          <w:lang w:eastAsia="zh-CN" w:bidi="hi-IN"/>
        </w:rPr>
      </w:pPr>
      <w:r w:rsidRPr="001E0860">
        <w:rPr>
          <w:rFonts w:eastAsia="Microsoft YaHei" w:cs="Mangal"/>
          <w:kern w:val="3"/>
          <w:sz w:val="28"/>
          <w:szCs w:val="28"/>
          <w:lang w:eastAsia="zh-CN" w:bidi="hi-IN"/>
        </w:rPr>
        <w:lastRenderedPageBreak/>
        <w:t>Autorización informada para grabación de contenido audiovisual</w:t>
      </w:r>
    </w:p>
    <w:p w:rsidR="00214457" w:rsidRPr="001E0860" w:rsidRDefault="00214457" w:rsidP="00214457">
      <w:pPr>
        <w:widowControl w:val="0"/>
        <w:suppressAutoHyphens/>
        <w:autoSpaceDN w:val="0"/>
        <w:spacing w:after="140" w:line="276" w:lineRule="auto"/>
        <w:jc w:val="both"/>
        <w:textAlignment w:val="baseline"/>
        <w:rPr>
          <w:rFonts w:ascii="Times New Roman" w:eastAsia="SimSun" w:hAnsi="Times New Roman"/>
          <w:kern w:val="3"/>
          <w:sz w:val="24"/>
          <w:szCs w:val="24"/>
          <w:lang w:eastAsia="zh-CN" w:bidi="hi-IN"/>
        </w:rPr>
      </w:pPr>
      <w:r w:rsidRPr="001E0860">
        <w:rPr>
          <w:rFonts w:ascii="Times New Roman" w:eastAsia="SimSun" w:hAnsi="Times New Roman"/>
          <w:kern w:val="3"/>
          <w:sz w:val="24"/>
          <w:szCs w:val="24"/>
          <w:lang w:eastAsia="zh-CN" w:bidi="hi-IN"/>
        </w:rPr>
        <w:t xml:space="preserve">El Sr./Sra._______________________________________________ con DNI o Pasaporte_____________________________________________ como titular de la patria potestad o tutela de mi hijo o hija _____________________________________, de ______ años de edad,  Si </w:t>
      </w:r>
      <w:r w:rsidRPr="001E0860">
        <w:rPr>
          <w:rFonts w:ascii="Times New Roman" w:eastAsia="SimSun" w:hAnsi="Times New Roman"/>
          <w:noProof/>
          <w:color w:val="000000"/>
          <w:kern w:val="3"/>
          <w:sz w:val="24"/>
          <w:szCs w:val="24"/>
        </w:rPr>
        <w:drawing>
          <wp:inline distT="0" distB="0" distL="0" distR="0" wp14:anchorId="157EE4E6" wp14:editId="402001A7">
            <wp:extent cx="219075" cy="152400"/>
            <wp:effectExtent l="0" t="0" r="9525" b="0"/>
            <wp:docPr id="12" name="Imagen 12" descr="cid:image002.png@01D39FFD.EE58B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2.png@01D39FFD.EE58B6D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1E0860">
        <w:rPr>
          <w:rFonts w:ascii="Times New Roman" w:eastAsia="SimSun" w:hAnsi="Times New Roman"/>
          <w:kern w:val="3"/>
          <w:sz w:val="24"/>
          <w:szCs w:val="24"/>
          <w:lang w:eastAsia="zh-CN" w:bidi="hi-IN"/>
        </w:rPr>
        <w:t xml:space="preserve">  No </w:t>
      </w:r>
      <w:r w:rsidRPr="001E0860">
        <w:rPr>
          <w:rFonts w:ascii="Times New Roman" w:eastAsia="SimSun" w:hAnsi="Times New Roman"/>
          <w:noProof/>
          <w:color w:val="000000"/>
          <w:kern w:val="3"/>
          <w:sz w:val="12"/>
          <w:szCs w:val="12"/>
        </w:rPr>
        <w:drawing>
          <wp:inline distT="0" distB="0" distL="0" distR="0" wp14:anchorId="26EC430E" wp14:editId="50D52C54">
            <wp:extent cx="219075" cy="152400"/>
            <wp:effectExtent l="0" t="0" r="9525" b="0"/>
            <wp:docPr id="13" name="Imagen 13" descr="cid:image002.png@01D39FFD.EE58B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2.png@01D39FFD.EE58B6D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1E0860">
        <w:rPr>
          <w:rFonts w:ascii="Times New Roman" w:eastAsia="SimSun" w:hAnsi="Times New Roman"/>
          <w:kern w:val="3"/>
          <w:sz w:val="24"/>
          <w:szCs w:val="24"/>
          <w:lang w:eastAsia="zh-CN" w:bidi="hi-IN"/>
        </w:rPr>
        <w:t xml:space="preserve">   acepto y autorizo a que la imagen pueda aparecer en materiales audiovisuales organizados y tratados por Centro Deportivo Puerto Rey Football </w:t>
      </w:r>
      <w:proofErr w:type="spellStart"/>
      <w:r w:rsidRPr="001E0860">
        <w:rPr>
          <w:rFonts w:ascii="Times New Roman" w:eastAsia="SimSun" w:hAnsi="Times New Roman"/>
          <w:kern w:val="3"/>
          <w:sz w:val="24"/>
          <w:szCs w:val="24"/>
          <w:lang w:eastAsia="zh-CN" w:bidi="hi-IN"/>
        </w:rPr>
        <w:t>School</w:t>
      </w:r>
      <w:proofErr w:type="spellEnd"/>
      <w:r w:rsidRPr="001E0860">
        <w:rPr>
          <w:rFonts w:ascii="Times New Roman" w:eastAsia="SimSun" w:hAnsi="Times New Roman"/>
          <w:kern w:val="3"/>
          <w:sz w:val="24"/>
          <w:szCs w:val="24"/>
          <w:lang w:eastAsia="zh-CN" w:bidi="hi-IN"/>
        </w:rPr>
        <w:t xml:space="preserve"> </w:t>
      </w:r>
      <w:r w:rsidRPr="001E0860">
        <w:rPr>
          <w:rFonts w:ascii="Times New Roman" w:eastAsia="SimSun" w:hAnsi="Times New Roman"/>
          <w:color w:val="000000"/>
          <w:kern w:val="3"/>
          <w:sz w:val="24"/>
          <w:szCs w:val="24"/>
          <w:lang w:eastAsia="zh-CN" w:bidi="hi-IN"/>
        </w:rPr>
        <w:t xml:space="preserve">S.A.L. como proveedor de Centro Deportivo Puerto Rey S.L. de las actividades de Ludoteca, Escuela de tecnificación de fútbol y porteros, Y Entrenamiento Personal (Fútbol), </w:t>
      </w:r>
      <w:r w:rsidRPr="001E0860">
        <w:rPr>
          <w:rFonts w:ascii="Times New Roman" w:eastAsia="SimSun" w:hAnsi="Times New Roman"/>
          <w:kern w:val="3"/>
          <w:sz w:val="24"/>
          <w:szCs w:val="24"/>
          <w:lang w:eastAsia="zh-CN" w:bidi="hi-IN"/>
        </w:rPr>
        <w:t>con la finalidad de promocionar las mismas y difundir a padres, niños, interesados y de forma pública en general a través de la web/blog/redes sociales de control exclusivo de la empresa y medios de comunicación, las experiencias y actividades realizadas, complementando así la mejora y aprendizaje tanto personal de los niños y niñas mediante el visionado de su rendimiento como del centro para mejorar de forma continua las prácticas y recursos utilizados.</w:t>
      </w:r>
    </w:p>
    <w:p w:rsidR="00214457" w:rsidRPr="001E0860" w:rsidRDefault="00214457" w:rsidP="00214457">
      <w:pPr>
        <w:widowControl w:val="0"/>
        <w:suppressAutoHyphens/>
        <w:autoSpaceDN w:val="0"/>
        <w:spacing w:after="140" w:line="276" w:lineRule="auto"/>
        <w:jc w:val="center"/>
        <w:textAlignment w:val="baseline"/>
        <w:rPr>
          <w:rFonts w:ascii="Times New Roman" w:eastAsia="SimSun" w:hAnsi="Times New Roman"/>
          <w:kern w:val="3"/>
          <w:sz w:val="24"/>
          <w:szCs w:val="24"/>
          <w:lang w:eastAsia="zh-CN" w:bidi="hi-IN"/>
        </w:rPr>
      </w:pPr>
      <w:r w:rsidRPr="001E0860">
        <w:rPr>
          <w:rFonts w:ascii="Times New Roman" w:eastAsia="SimSun" w:hAnsi="Times New Roman"/>
          <w:kern w:val="3"/>
          <w:sz w:val="24"/>
          <w:szCs w:val="24"/>
          <w:lang w:eastAsia="zh-CN" w:bidi="hi-IN"/>
        </w:rPr>
        <w:t xml:space="preserve">En ___________________________ </w:t>
      </w:r>
      <w:proofErr w:type="spellStart"/>
      <w:r w:rsidRPr="001E0860">
        <w:rPr>
          <w:rFonts w:ascii="Times New Roman" w:eastAsia="SimSun" w:hAnsi="Times New Roman"/>
          <w:kern w:val="3"/>
          <w:sz w:val="24"/>
          <w:szCs w:val="24"/>
          <w:lang w:eastAsia="zh-CN" w:bidi="hi-IN"/>
        </w:rPr>
        <w:t>a</w:t>
      </w:r>
      <w:proofErr w:type="spellEnd"/>
      <w:r w:rsidRPr="001E0860">
        <w:rPr>
          <w:rFonts w:ascii="Times New Roman" w:eastAsia="SimSun" w:hAnsi="Times New Roman"/>
          <w:kern w:val="3"/>
          <w:sz w:val="24"/>
          <w:szCs w:val="24"/>
          <w:lang w:eastAsia="zh-CN" w:bidi="hi-IN"/>
        </w:rPr>
        <w:t xml:space="preserve"> _____ de _____________ </w:t>
      </w:r>
      <w:proofErr w:type="spellStart"/>
      <w:r w:rsidRPr="001E0860">
        <w:rPr>
          <w:rFonts w:ascii="Times New Roman" w:eastAsia="SimSun" w:hAnsi="Times New Roman"/>
          <w:kern w:val="3"/>
          <w:sz w:val="24"/>
          <w:szCs w:val="24"/>
          <w:lang w:eastAsia="zh-CN" w:bidi="hi-IN"/>
        </w:rPr>
        <w:t>de</w:t>
      </w:r>
      <w:proofErr w:type="spellEnd"/>
      <w:r w:rsidRPr="001E0860">
        <w:rPr>
          <w:rFonts w:ascii="Times New Roman" w:eastAsia="SimSun" w:hAnsi="Times New Roman"/>
          <w:kern w:val="3"/>
          <w:sz w:val="24"/>
          <w:szCs w:val="24"/>
          <w:lang w:eastAsia="zh-CN" w:bidi="hi-IN"/>
        </w:rPr>
        <w:t xml:space="preserve"> 20__,</w:t>
      </w:r>
    </w:p>
    <w:p w:rsidR="00214457" w:rsidRPr="001E0860" w:rsidRDefault="00214457" w:rsidP="00214457">
      <w:pPr>
        <w:widowControl w:val="0"/>
        <w:suppressAutoHyphens/>
        <w:autoSpaceDN w:val="0"/>
        <w:spacing w:after="140" w:line="276" w:lineRule="auto"/>
        <w:jc w:val="center"/>
        <w:textAlignment w:val="baseline"/>
        <w:rPr>
          <w:rFonts w:ascii="Times New Roman" w:eastAsia="SimSun" w:hAnsi="Times New Roman"/>
          <w:kern w:val="3"/>
          <w:sz w:val="24"/>
          <w:szCs w:val="24"/>
          <w:lang w:eastAsia="zh-CN" w:bidi="hi-IN"/>
        </w:rPr>
      </w:pPr>
      <w:r w:rsidRPr="001E0860">
        <w:rPr>
          <w:rFonts w:ascii="Times New Roman" w:eastAsia="SimSun" w:hAnsi="Times New Roman"/>
          <w:kern w:val="3"/>
          <w:sz w:val="24"/>
          <w:szCs w:val="24"/>
          <w:lang w:eastAsia="zh-CN" w:bidi="hi-IN"/>
        </w:rPr>
        <w:t>El padre, madre, tutor o tutora del niño o niña</w:t>
      </w:r>
    </w:p>
    <w:p w:rsidR="00214457" w:rsidRPr="001E0860" w:rsidRDefault="00214457" w:rsidP="00214457">
      <w:pPr>
        <w:widowControl w:val="0"/>
        <w:suppressAutoHyphens/>
        <w:autoSpaceDN w:val="0"/>
        <w:spacing w:after="140" w:line="276" w:lineRule="auto"/>
        <w:jc w:val="center"/>
        <w:textAlignment w:val="baseline"/>
        <w:rPr>
          <w:rFonts w:ascii="Times New Roman" w:eastAsia="SimSun" w:hAnsi="Times New Roman"/>
          <w:kern w:val="3"/>
          <w:sz w:val="24"/>
          <w:szCs w:val="24"/>
          <w:lang w:eastAsia="zh-CN" w:bidi="hi-IN"/>
        </w:rPr>
      </w:pPr>
    </w:p>
    <w:p w:rsidR="00214457" w:rsidRPr="001E0860" w:rsidRDefault="00214457" w:rsidP="00214457">
      <w:pPr>
        <w:widowControl w:val="0"/>
        <w:suppressAutoHyphens/>
        <w:autoSpaceDN w:val="0"/>
        <w:spacing w:after="140" w:line="276" w:lineRule="auto"/>
        <w:jc w:val="center"/>
        <w:textAlignment w:val="baseline"/>
        <w:rPr>
          <w:rFonts w:ascii="Times New Roman" w:eastAsia="SimSun" w:hAnsi="Times New Roman"/>
          <w:kern w:val="3"/>
          <w:sz w:val="24"/>
          <w:szCs w:val="24"/>
          <w:lang w:eastAsia="zh-CN" w:bidi="hi-IN"/>
        </w:rPr>
      </w:pPr>
    </w:p>
    <w:p w:rsidR="00214457" w:rsidRPr="001E0860" w:rsidRDefault="00214457" w:rsidP="00214457">
      <w:pPr>
        <w:widowControl w:val="0"/>
        <w:tabs>
          <w:tab w:val="left" w:pos="4740"/>
        </w:tabs>
        <w:suppressAutoHyphens/>
        <w:autoSpaceDN w:val="0"/>
        <w:spacing w:after="140" w:line="276" w:lineRule="auto"/>
        <w:textAlignment w:val="baseline"/>
        <w:rPr>
          <w:rFonts w:ascii="Times New Roman" w:eastAsia="SimSun" w:hAnsi="Times New Roman"/>
          <w:kern w:val="3"/>
          <w:sz w:val="24"/>
          <w:szCs w:val="24"/>
          <w:lang w:eastAsia="zh-CN" w:bidi="hi-IN"/>
        </w:rPr>
      </w:pPr>
      <w:r w:rsidRPr="001E0860">
        <w:rPr>
          <w:rFonts w:ascii="Times New Roman" w:eastAsia="SimSun" w:hAnsi="Times New Roman"/>
          <w:kern w:val="3"/>
          <w:sz w:val="24"/>
          <w:szCs w:val="24"/>
          <w:lang w:eastAsia="zh-CN" w:bidi="hi-IN"/>
        </w:rPr>
        <w:tab/>
      </w:r>
    </w:p>
    <w:p w:rsidR="00214457" w:rsidRPr="001E0860" w:rsidRDefault="00214457" w:rsidP="00214457">
      <w:pPr>
        <w:widowControl w:val="0"/>
        <w:suppressAutoHyphens/>
        <w:autoSpaceDN w:val="0"/>
        <w:spacing w:after="140" w:line="276" w:lineRule="auto"/>
        <w:jc w:val="center"/>
        <w:textAlignment w:val="baseline"/>
        <w:rPr>
          <w:rFonts w:ascii="Times New Roman" w:eastAsia="SimSun" w:hAnsi="Times New Roman"/>
          <w:kern w:val="3"/>
          <w:sz w:val="24"/>
          <w:szCs w:val="24"/>
          <w:lang w:eastAsia="zh-CN" w:bidi="hi-IN"/>
        </w:rPr>
      </w:pPr>
      <w:r w:rsidRPr="001E0860">
        <w:rPr>
          <w:rFonts w:ascii="Times New Roman" w:eastAsia="SimSun" w:hAnsi="Times New Roman"/>
          <w:kern w:val="3"/>
          <w:sz w:val="24"/>
          <w:szCs w:val="24"/>
          <w:lang w:eastAsia="zh-CN" w:bidi="hi-IN"/>
        </w:rPr>
        <w:t>Fdo.: _________________________________</w:t>
      </w:r>
    </w:p>
    <w:p w:rsidR="00214457" w:rsidRPr="001E0860" w:rsidRDefault="00214457" w:rsidP="00214457">
      <w:pPr>
        <w:rPr>
          <w:rFonts w:eastAsia="Calibri"/>
          <w:b/>
          <w:sz w:val="20"/>
          <w:szCs w:val="20"/>
          <w:lang w:eastAsia="en-US"/>
        </w:rPr>
      </w:pPr>
    </w:p>
    <w:p w:rsidR="00214457" w:rsidRPr="001E0860" w:rsidRDefault="00214457" w:rsidP="00214457">
      <w:pPr>
        <w:rPr>
          <w:rFonts w:eastAsia="Calibri"/>
          <w:b/>
          <w:sz w:val="20"/>
          <w:szCs w:val="20"/>
          <w:lang w:eastAsia="en-US"/>
        </w:rPr>
      </w:pPr>
    </w:p>
    <w:p w:rsidR="00214457" w:rsidRPr="001E0860" w:rsidRDefault="00214457" w:rsidP="00214457">
      <w:pPr>
        <w:rPr>
          <w:rFonts w:eastAsia="Calibri"/>
          <w:b/>
          <w:sz w:val="20"/>
          <w:szCs w:val="20"/>
          <w:lang w:eastAsia="en-US"/>
        </w:rPr>
      </w:pPr>
    </w:p>
    <w:p w:rsidR="00214457" w:rsidRPr="001E0860" w:rsidRDefault="00214457" w:rsidP="00214457">
      <w:pPr>
        <w:rPr>
          <w:rFonts w:eastAsia="Calibri"/>
          <w:b/>
          <w:sz w:val="20"/>
          <w:szCs w:val="20"/>
          <w:lang w:eastAsia="en-US"/>
        </w:rPr>
      </w:pPr>
    </w:p>
    <w:p w:rsidR="00214457" w:rsidRPr="001E0860" w:rsidRDefault="00214457" w:rsidP="00214457">
      <w:pPr>
        <w:rPr>
          <w:rFonts w:eastAsia="Calibri"/>
          <w:b/>
          <w:sz w:val="20"/>
          <w:szCs w:val="20"/>
          <w:lang w:eastAsia="en-US"/>
        </w:rPr>
      </w:pPr>
    </w:p>
    <w:p w:rsidR="00214457" w:rsidRPr="001E0860" w:rsidRDefault="00214457" w:rsidP="00214457">
      <w:pPr>
        <w:rPr>
          <w:rFonts w:eastAsia="Calibri"/>
          <w:b/>
          <w:sz w:val="20"/>
          <w:szCs w:val="20"/>
          <w:lang w:eastAsia="en-US"/>
        </w:rPr>
      </w:pPr>
    </w:p>
    <w:p w:rsidR="00214457" w:rsidRPr="001E0860" w:rsidRDefault="00214457" w:rsidP="00214457">
      <w:pPr>
        <w:rPr>
          <w:rFonts w:eastAsia="Calibri"/>
          <w:b/>
          <w:sz w:val="20"/>
          <w:szCs w:val="20"/>
          <w:lang w:eastAsia="en-US"/>
        </w:rPr>
      </w:pPr>
    </w:p>
    <w:p w:rsidR="00214457" w:rsidRPr="001E0860" w:rsidRDefault="00214457" w:rsidP="00214457">
      <w:pPr>
        <w:rPr>
          <w:rFonts w:eastAsia="Calibri"/>
          <w:b/>
          <w:sz w:val="20"/>
          <w:szCs w:val="20"/>
          <w:lang w:eastAsia="en-US"/>
        </w:rPr>
      </w:pPr>
    </w:p>
    <w:p w:rsidR="00214457" w:rsidRPr="001E0860" w:rsidRDefault="00214457" w:rsidP="00214457">
      <w:pPr>
        <w:rPr>
          <w:rFonts w:eastAsia="Calibri"/>
          <w:b/>
          <w:sz w:val="20"/>
          <w:szCs w:val="20"/>
          <w:lang w:eastAsia="en-US"/>
        </w:rPr>
      </w:pPr>
    </w:p>
    <w:p w:rsidR="00214457" w:rsidRPr="001E0860" w:rsidRDefault="00214457" w:rsidP="00214457">
      <w:pPr>
        <w:rPr>
          <w:rFonts w:eastAsia="Calibri"/>
          <w:b/>
          <w:sz w:val="20"/>
          <w:szCs w:val="20"/>
          <w:lang w:eastAsia="en-US"/>
        </w:rPr>
      </w:pPr>
    </w:p>
    <w:p w:rsidR="00214457" w:rsidRPr="001E0860" w:rsidRDefault="00214457" w:rsidP="00214457">
      <w:pPr>
        <w:autoSpaceDE w:val="0"/>
        <w:autoSpaceDN w:val="0"/>
        <w:adjustRightInd w:val="0"/>
        <w:spacing w:after="0" w:line="240" w:lineRule="auto"/>
        <w:rPr>
          <w:rFonts w:ascii="EUAlbertina" w:eastAsia="SimSun" w:hAnsi="EUAlbertina" w:cs="EUAlbertina"/>
          <w:b/>
          <w:color w:val="000000"/>
          <w:sz w:val="20"/>
          <w:szCs w:val="20"/>
          <w:lang w:eastAsia="zh-CN"/>
        </w:rPr>
      </w:pPr>
      <w:r w:rsidRPr="001E0860">
        <w:rPr>
          <w:rFonts w:ascii="EUAlbertina" w:eastAsia="SimSun" w:hAnsi="EUAlbertina" w:cs="EUAlbertina"/>
          <w:b/>
          <w:color w:val="000000"/>
          <w:sz w:val="20"/>
          <w:szCs w:val="20"/>
          <w:lang w:eastAsia="zh-CN"/>
        </w:rPr>
        <w:t xml:space="preserve">Nota: </w:t>
      </w:r>
      <w:r w:rsidRPr="001E0860">
        <w:rPr>
          <w:rFonts w:ascii="EUAlbertina" w:eastAsia="SimSun" w:hAnsi="EUAlbertina" w:cs="EUAlbertina"/>
          <w:color w:val="000000"/>
          <w:sz w:val="20"/>
          <w:szCs w:val="20"/>
          <w:lang w:eastAsia="zh-CN"/>
        </w:rPr>
        <w:t>Se acompaña información práctica ampliada relativa al</w:t>
      </w:r>
      <w:r w:rsidRPr="001E0860">
        <w:rPr>
          <w:rFonts w:ascii="EUAlbertina" w:eastAsia="SimSun" w:hAnsi="EUAlbertina" w:cs="EUAlbertina"/>
          <w:color w:val="000000"/>
          <w:sz w:val="24"/>
          <w:szCs w:val="24"/>
          <w:lang w:eastAsia="zh-CN"/>
        </w:rPr>
        <w:t xml:space="preserve"> </w:t>
      </w:r>
      <w:r w:rsidRPr="001E0860">
        <w:rPr>
          <w:rFonts w:ascii="EUAlbertina" w:eastAsia="SimSun" w:hAnsi="EUAlbertina" w:cs="EUAlbertina"/>
          <w:color w:val="000000"/>
          <w:sz w:val="20"/>
          <w:szCs w:val="20"/>
          <w:lang w:eastAsia="zh-CN"/>
        </w:rPr>
        <w:t>Reglamento (UE) 2016/679</w:t>
      </w:r>
      <w:r w:rsidRPr="001E0860">
        <w:rPr>
          <w:rFonts w:ascii="EUAlbertina" w:eastAsia="SimSun" w:hAnsi="EUAlbertina" w:cs="EUAlbertina"/>
          <w:bCs/>
          <w:color w:val="000000"/>
          <w:sz w:val="19"/>
          <w:szCs w:val="19"/>
          <w:lang w:eastAsia="zh-CN"/>
        </w:rPr>
        <w:t xml:space="preserve"> </w:t>
      </w:r>
      <w:r w:rsidRPr="001E0860">
        <w:rPr>
          <w:rFonts w:ascii="EUAlbertina" w:eastAsia="SimSun" w:hAnsi="EUAlbertina" w:cs="EUAlbertina"/>
          <w:color w:val="000000"/>
          <w:sz w:val="20"/>
          <w:szCs w:val="20"/>
          <w:lang w:eastAsia="zh-CN"/>
        </w:rPr>
        <w:t xml:space="preserve"> de protección de datos de carácter personal en el reverso</w:t>
      </w:r>
      <w:r w:rsidRPr="001E0860">
        <w:rPr>
          <w:rFonts w:ascii="EUAlbertina" w:eastAsia="SimSun" w:hAnsi="EUAlbertina" w:cs="EUAlbertina" w:hint="eastAsia"/>
          <w:b/>
          <w:color w:val="000000"/>
          <w:sz w:val="20"/>
          <w:szCs w:val="20"/>
          <w:lang w:eastAsia="zh-CN"/>
        </w:rPr>
        <w:br w:type="page"/>
      </w:r>
    </w:p>
    <w:p w:rsidR="00214457" w:rsidRPr="001E0860" w:rsidRDefault="00214457" w:rsidP="00214457">
      <w:pPr>
        <w:jc w:val="both"/>
        <w:rPr>
          <w:rFonts w:ascii="Arial" w:eastAsia="Calibri" w:hAnsi="Arial" w:cs="Arial"/>
          <w:b/>
          <w:sz w:val="18"/>
          <w:szCs w:val="18"/>
          <w:lang w:eastAsia="en-US"/>
        </w:rPr>
      </w:pPr>
      <w:r w:rsidRPr="001E0860">
        <w:rPr>
          <w:rFonts w:ascii="Arial" w:eastAsia="Calibri" w:hAnsi="Arial" w:cs="Arial"/>
          <w:b/>
          <w:sz w:val="18"/>
          <w:szCs w:val="18"/>
          <w:lang w:eastAsia="en-US"/>
        </w:rPr>
        <w:lastRenderedPageBreak/>
        <w:t>INFORMACIÓN RELATIVA A LA PROTECCIÓN DE SUS DATOS DE CARÁCTER PERSONAL</w:t>
      </w:r>
    </w:p>
    <w:p w:rsidR="00214457" w:rsidRPr="001E0860" w:rsidRDefault="00214457" w:rsidP="00214457">
      <w:pPr>
        <w:jc w:val="both"/>
        <w:rPr>
          <w:rFonts w:ascii="Arial" w:eastAsia="Calibri" w:hAnsi="Arial" w:cs="Arial"/>
          <w:b/>
          <w:sz w:val="18"/>
          <w:szCs w:val="18"/>
          <w:lang w:eastAsia="en-US"/>
        </w:rPr>
      </w:pPr>
      <w:r w:rsidRPr="001E0860">
        <w:rPr>
          <w:rFonts w:ascii="Arial" w:eastAsia="Calibri" w:hAnsi="Arial" w:cs="Arial"/>
          <w:b/>
          <w:sz w:val="18"/>
          <w:szCs w:val="18"/>
          <w:lang w:eastAsia="en-US"/>
        </w:rPr>
        <w:t>¿Quién es el responsable del tratamiento de sus datos?</w:t>
      </w:r>
    </w:p>
    <w:p w:rsidR="00214457" w:rsidRPr="001E0860" w:rsidRDefault="00214457" w:rsidP="00214457">
      <w:pPr>
        <w:jc w:val="both"/>
        <w:rPr>
          <w:rFonts w:ascii="Arial" w:eastAsia="Calibri" w:hAnsi="Arial" w:cs="Arial"/>
          <w:color w:val="FF0000"/>
          <w:sz w:val="18"/>
          <w:szCs w:val="18"/>
          <w:lang w:eastAsia="en-US"/>
        </w:rPr>
      </w:pPr>
      <w:r w:rsidRPr="001E0860">
        <w:rPr>
          <w:rFonts w:ascii="Arial" w:eastAsia="Calibri" w:hAnsi="Arial" w:cs="Arial"/>
          <w:sz w:val="18"/>
          <w:szCs w:val="18"/>
          <w:lang w:val="en-GB" w:eastAsia="en-US"/>
        </w:rPr>
        <w:t xml:space="preserve">Centro </w:t>
      </w:r>
      <w:proofErr w:type="spellStart"/>
      <w:r w:rsidRPr="001E0860">
        <w:rPr>
          <w:rFonts w:ascii="Arial" w:eastAsia="Calibri" w:hAnsi="Arial" w:cs="Arial"/>
          <w:sz w:val="18"/>
          <w:szCs w:val="18"/>
          <w:lang w:val="en-GB" w:eastAsia="en-US"/>
        </w:rPr>
        <w:t>Deportivo</w:t>
      </w:r>
      <w:proofErr w:type="spellEnd"/>
      <w:r w:rsidRPr="001E0860">
        <w:rPr>
          <w:rFonts w:ascii="Arial" w:eastAsia="Calibri" w:hAnsi="Arial" w:cs="Arial"/>
          <w:sz w:val="18"/>
          <w:szCs w:val="18"/>
          <w:lang w:val="en-GB" w:eastAsia="en-US"/>
        </w:rPr>
        <w:t xml:space="preserve"> Puerto Rey Football </w:t>
      </w:r>
      <w:r w:rsidRPr="001E0860">
        <w:rPr>
          <w:rFonts w:ascii="Arial" w:eastAsia="Calibri" w:hAnsi="Arial" w:cs="Arial"/>
          <w:color w:val="000000"/>
          <w:sz w:val="18"/>
          <w:szCs w:val="18"/>
          <w:lang w:val="en-GB" w:eastAsia="en-US"/>
        </w:rPr>
        <w:t>School S.A.L.</w:t>
      </w:r>
      <w:r w:rsidRPr="001E0860">
        <w:rPr>
          <w:rFonts w:ascii="Arial" w:eastAsia="Calibri" w:hAnsi="Arial" w:cs="Arial"/>
          <w:sz w:val="18"/>
          <w:szCs w:val="18"/>
          <w:lang w:val="en-GB" w:eastAsia="en-US"/>
        </w:rPr>
        <w:t xml:space="preserve">  </w:t>
      </w:r>
      <w:r w:rsidRPr="001E0860">
        <w:rPr>
          <w:rFonts w:ascii="Arial" w:eastAsia="Calibri" w:hAnsi="Arial" w:cs="Arial"/>
          <w:sz w:val="18"/>
          <w:szCs w:val="18"/>
          <w:lang w:eastAsia="en-US"/>
        </w:rPr>
        <w:t>CIF: G04859245</w:t>
      </w:r>
    </w:p>
    <w:p w:rsidR="00214457" w:rsidRPr="001E0860" w:rsidRDefault="00214457" w:rsidP="00214457">
      <w:pPr>
        <w:jc w:val="both"/>
        <w:rPr>
          <w:rFonts w:ascii="Arial" w:eastAsia="Calibri" w:hAnsi="Arial" w:cs="Arial"/>
          <w:sz w:val="18"/>
          <w:szCs w:val="18"/>
          <w:lang w:eastAsia="en-US"/>
        </w:rPr>
      </w:pPr>
      <w:r w:rsidRPr="001E0860">
        <w:rPr>
          <w:rFonts w:ascii="Arial" w:eastAsia="Calibri" w:hAnsi="Arial" w:cs="Arial"/>
          <w:sz w:val="18"/>
          <w:szCs w:val="18"/>
          <w:lang w:eastAsia="en-US"/>
        </w:rPr>
        <w:t xml:space="preserve">Datos de contacto: Avenida de Puerto Rey, 1, 04621 Vera (Almería) </w:t>
      </w:r>
    </w:p>
    <w:p w:rsidR="00214457" w:rsidRPr="001E0860" w:rsidRDefault="00214457" w:rsidP="00214457">
      <w:pPr>
        <w:jc w:val="both"/>
        <w:rPr>
          <w:rFonts w:ascii="Arial" w:eastAsia="Calibri" w:hAnsi="Arial" w:cs="Arial"/>
          <w:b/>
          <w:sz w:val="18"/>
          <w:szCs w:val="18"/>
          <w:lang w:eastAsia="en-US"/>
        </w:rPr>
      </w:pPr>
      <w:r w:rsidRPr="001E0860">
        <w:rPr>
          <w:rFonts w:ascii="Arial" w:eastAsia="Calibri" w:hAnsi="Arial" w:cs="Arial"/>
          <w:b/>
          <w:sz w:val="18"/>
          <w:szCs w:val="18"/>
          <w:lang w:eastAsia="en-US"/>
        </w:rPr>
        <w:t>¿Con que finalidades vamos a tratar sus datos personales?</w:t>
      </w:r>
    </w:p>
    <w:p w:rsidR="00214457" w:rsidRPr="001E0860" w:rsidRDefault="00214457" w:rsidP="00214457">
      <w:pPr>
        <w:jc w:val="both"/>
        <w:rPr>
          <w:rFonts w:ascii="Arial" w:eastAsia="Calibri" w:hAnsi="Arial" w:cs="Arial"/>
          <w:color w:val="FF0000"/>
          <w:sz w:val="18"/>
          <w:szCs w:val="18"/>
          <w:lang w:eastAsia="en-US"/>
        </w:rPr>
      </w:pPr>
      <w:r w:rsidRPr="001E0860">
        <w:rPr>
          <w:rFonts w:ascii="Arial" w:eastAsia="Calibri" w:hAnsi="Arial" w:cs="Arial"/>
          <w:sz w:val="18"/>
          <w:szCs w:val="18"/>
          <w:lang w:eastAsia="en-US"/>
        </w:rPr>
        <w:t xml:space="preserve">En Centro Deportivo Puerto Rey Football </w:t>
      </w:r>
      <w:proofErr w:type="spellStart"/>
      <w:r w:rsidRPr="001E0860">
        <w:rPr>
          <w:rFonts w:ascii="Arial" w:eastAsia="Calibri" w:hAnsi="Arial" w:cs="Arial"/>
          <w:sz w:val="18"/>
          <w:szCs w:val="18"/>
          <w:lang w:eastAsia="en-US"/>
        </w:rPr>
        <w:t>School</w:t>
      </w:r>
      <w:proofErr w:type="spellEnd"/>
      <w:r w:rsidRPr="001E0860">
        <w:rPr>
          <w:rFonts w:ascii="Arial" w:eastAsia="Calibri" w:hAnsi="Arial" w:cs="Arial"/>
          <w:sz w:val="18"/>
          <w:szCs w:val="18"/>
          <w:lang w:eastAsia="en-US"/>
        </w:rPr>
        <w:t xml:space="preserve"> </w:t>
      </w:r>
      <w:r w:rsidRPr="001E0860">
        <w:rPr>
          <w:rFonts w:ascii="Arial" w:eastAsia="Calibri" w:hAnsi="Arial" w:cs="Arial"/>
          <w:color w:val="000000"/>
          <w:sz w:val="18"/>
          <w:szCs w:val="18"/>
          <w:lang w:eastAsia="en-US"/>
        </w:rPr>
        <w:t>S.A.L.</w:t>
      </w:r>
      <w:r w:rsidRPr="001E0860">
        <w:rPr>
          <w:rFonts w:ascii="Arial" w:eastAsia="Calibri" w:hAnsi="Arial" w:cs="Arial"/>
          <w:sz w:val="18"/>
          <w:szCs w:val="18"/>
          <w:lang w:eastAsia="en-US"/>
        </w:rPr>
        <w:t xml:space="preserve"> vamos a tratar sus datos personales con las finalidades descritas en el párrafo inicial de autorización para la grabación de contenido audiovisual.</w:t>
      </w:r>
    </w:p>
    <w:p w:rsidR="00214457" w:rsidRPr="001E0860" w:rsidRDefault="00214457" w:rsidP="00214457">
      <w:pPr>
        <w:jc w:val="both"/>
        <w:rPr>
          <w:rFonts w:ascii="Arial" w:eastAsia="Calibri" w:hAnsi="Arial" w:cs="Arial"/>
          <w:b/>
          <w:sz w:val="18"/>
          <w:szCs w:val="18"/>
          <w:lang w:eastAsia="en-US"/>
        </w:rPr>
      </w:pPr>
      <w:r w:rsidRPr="001E0860">
        <w:rPr>
          <w:rFonts w:ascii="Arial" w:eastAsia="Calibri" w:hAnsi="Arial" w:cs="Arial"/>
          <w:b/>
          <w:sz w:val="18"/>
          <w:szCs w:val="18"/>
          <w:lang w:eastAsia="en-US"/>
        </w:rPr>
        <w:t>¿Cuál es la legitimación para el tratamiento de sus datos?</w:t>
      </w:r>
    </w:p>
    <w:p w:rsidR="00214457" w:rsidRPr="001E0860" w:rsidRDefault="00214457" w:rsidP="00214457">
      <w:pPr>
        <w:jc w:val="both"/>
        <w:rPr>
          <w:rFonts w:ascii="Arial" w:eastAsia="Calibri" w:hAnsi="Arial" w:cs="Arial"/>
          <w:sz w:val="18"/>
          <w:szCs w:val="18"/>
          <w:lang w:eastAsia="en-US"/>
        </w:rPr>
      </w:pPr>
      <w:r w:rsidRPr="001E0860">
        <w:rPr>
          <w:rFonts w:ascii="Arial" w:eastAsia="Calibri" w:hAnsi="Arial" w:cs="Arial"/>
          <w:sz w:val="18"/>
          <w:szCs w:val="18"/>
          <w:lang w:eastAsia="en-US"/>
        </w:rPr>
        <w:t>Los datos son tratados en base a la relación contractual de prestación de servicios y al consentimiento manifestado para dicho tratamiento.</w:t>
      </w:r>
    </w:p>
    <w:p w:rsidR="00214457" w:rsidRPr="001E0860" w:rsidRDefault="00214457" w:rsidP="00214457">
      <w:pPr>
        <w:jc w:val="both"/>
        <w:rPr>
          <w:rFonts w:ascii="Arial" w:eastAsia="Calibri" w:hAnsi="Arial" w:cs="Arial"/>
          <w:b/>
          <w:sz w:val="18"/>
          <w:szCs w:val="18"/>
          <w:lang w:eastAsia="en-US"/>
        </w:rPr>
      </w:pPr>
      <w:r w:rsidRPr="001E0860">
        <w:rPr>
          <w:rFonts w:ascii="Arial" w:eastAsia="Calibri" w:hAnsi="Arial" w:cs="Arial"/>
          <w:b/>
          <w:sz w:val="18"/>
          <w:szCs w:val="18"/>
          <w:lang w:eastAsia="en-US"/>
        </w:rPr>
        <w:t>¿Durante cuánto tiempo vamos a mantener los datos personales?</w:t>
      </w:r>
    </w:p>
    <w:p w:rsidR="00214457" w:rsidRPr="001E0860" w:rsidRDefault="00214457" w:rsidP="00214457">
      <w:pPr>
        <w:jc w:val="both"/>
        <w:rPr>
          <w:rFonts w:ascii="Arial" w:eastAsia="Calibri" w:hAnsi="Arial" w:cs="Arial"/>
          <w:color w:val="FF0000"/>
          <w:sz w:val="18"/>
          <w:szCs w:val="18"/>
          <w:lang w:eastAsia="en-US"/>
        </w:rPr>
      </w:pPr>
      <w:r w:rsidRPr="001E0860">
        <w:rPr>
          <w:rFonts w:ascii="Arial" w:eastAsia="Calibri" w:hAnsi="Arial" w:cs="Arial"/>
          <w:sz w:val="18"/>
          <w:szCs w:val="18"/>
          <w:lang w:eastAsia="en-US"/>
        </w:rPr>
        <w:t xml:space="preserve">El plazo de conservación de los datos de grabación será de </w:t>
      </w:r>
      <w:r w:rsidRPr="001E0860">
        <w:rPr>
          <w:rFonts w:ascii="Arial" w:eastAsia="Calibri" w:hAnsi="Arial" w:cs="Arial"/>
          <w:color w:val="000000"/>
          <w:sz w:val="18"/>
          <w:szCs w:val="18"/>
          <w:lang w:eastAsia="en-US"/>
        </w:rPr>
        <w:t>cuatro años máximo</w:t>
      </w:r>
      <w:r w:rsidRPr="001E0860">
        <w:rPr>
          <w:rFonts w:ascii="Arial" w:eastAsia="Calibri" w:hAnsi="Arial" w:cs="Arial"/>
          <w:color w:val="FF0000"/>
          <w:sz w:val="18"/>
          <w:szCs w:val="18"/>
          <w:lang w:eastAsia="en-US"/>
        </w:rPr>
        <w:t xml:space="preserve"> </w:t>
      </w:r>
      <w:r w:rsidRPr="001E0860">
        <w:rPr>
          <w:rFonts w:ascii="Arial" w:eastAsia="Calibri" w:hAnsi="Arial" w:cs="Arial"/>
          <w:sz w:val="18"/>
          <w:szCs w:val="18"/>
          <w:lang w:eastAsia="en-US"/>
        </w:rPr>
        <w:t>después de terminar la prestación de servicios mientras usted no revoque el consentimiento o se oponga a este tratamiento utilizando los medios de contacto indicados, con los objetivos descritos en el párrafo inicial de autorización para la grabación de contenido audiovisual.</w:t>
      </w:r>
    </w:p>
    <w:p w:rsidR="00214457" w:rsidRPr="001E0860" w:rsidRDefault="00214457" w:rsidP="00214457">
      <w:pPr>
        <w:jc w:val="both"/>
        <w:rPr>
          <w:rFonts w:ascii="Arial" w:eastAsia="Calibri" w:hAnsi="Arial" w:cs="Arial"/>
          <w:b/>
          <w:sz w:val="18"/>
          <w:szCs w:val="18"/>
          <w:lang w:eastAsia="en-US"/>
        </w:rPr>
      </w:pPr>
      <w:r w:rsidRPr="001E0860">
        <w:rPr>
          <w:rFonts w:ascii="Arial" w:eastAsia="Calibri" w:hAnsi="Arial" w:cs="Arial"/>
          <w:b/>
          <w:sz w:val="18"/>
          <w:szCs w:val="18"/>
          <w:lang w:eastAsia="en-US"/>
        </w:rPr>
        <w:t>¿A qué destinatarios se comunicarán sus datos?</w:t>
      </w:r>
    </w:p>
    <w:p w:rsidR="00214457" w:rsidRPr="001E0860" w:rsidRDefault="00214457" w:rsidP="00214457">
      <w:pPr>
        <w:ind w:left="709" w:hanging="709"/>
        <w:jc w:val="both"/>
        <w:rPr>
          <w:rFonts w:ascii="Arial" w:eastAsia="Calibri" w:hAnsi="Arial" w:cs="Arial"/>
          <w:sz w:val="18"/>
          <w:szCs w:val="18"/>
          <w:lang w:eastAsia="en-US"/>
        </w:rPr>
      </w:pPr>
      <w:r w:rsidRPr="001E0860">
        <w:rPr>
          <w:rFonts w:ascii="Arial" w:eastAsia="Calibri" w:hAnsi="Arial" w:cs="Arial"/>
          <w:sz w:val="18"/>
          <w:szCs w:val="18"/>
          <w:lang w:eastAsia="en-US"/>
        </w:rPr>
        <w:t>Los datos recogidos no serán comunicados a terceros.</w:t>
      </w:r>
    </w:p>
    <w:p w:rsidR="00214457" w:rsidRPr="001E0860" w:rsidRDefault="00214457" w:rsidP="00214457">
      <w:pPr>
        <w:jc w:val="both"/>
        <w:rPr>
          <w:rFonts w:ascii="Arial" w:eastAsia="Calibri" w:hAnsi="Arial" w:cs="Arial"/>
          <w:sz w:val="18"/>
          <w:szCs w:val="18"/>
          <w:lang w:eastAsia="en-US"/>
        </w:rPr>
      </w:pPr>
      <w:r w:rsidRPr="001E0860">
        <w:rPr>
          <w:rFonts w:ascii="Arial" w:eastAsia="Calibri" w:hAnsi="Arial" w:cs="Arial"/>
          <w:sz w:val="18"/>
          <w:szCs w:val="18"/>
          <w:lang w:eastAsia="en-US"/>
        </w:rPr>
        <w:t>Los datos podrán ser cedidos a proveedores con acceso a datos con quienes se formaliza las obligaciones y responsabilidades que asumen en el tratamiento de los datos, en calidad de Encargados de Tratamiento para los fines especificados en el párrafo inicial de autorización para la grabación de contenido audiovisual.</w:t>
      </w:r>
    </w:p>
    <w:p w:rsidR="00214457" w:rsidRPr="001E0860" w:rsidRDefault="00214457" w:rsidP="00214457">
      <w:pPr>
        <w:jc w:val="both"/>
        <w:rPr>
          <w:rFonts w:ascii="Arial" w:eastAsia="Calibri" w:hAnsi="Arial" w:cs="Arial"/>
          <w:b/>
          <w:sz w:val="18"/>
          <w:szCs w:val="18"/>
          <w:lang w:eastAsia="en-US"/>
        </w:rPr>
      </w:pPr>
      <w:r w:rsidRPr="001E0860">
        <w:rPr>
          <w:rFonts w:ascii="Arial" w:eastAsia="Calibri" w:hAnsi="Arial" w:cs="Arial"/>
          <w:b/>
          <w:sz w:val="18"/>
          <w:szCs w:val="18"/>
          <w:lang w:eastAsia="en-US"/>
        </w:rPr>
        <w:t>¿Cuáles son tus derechos en relación con el tratamiento de datos?</w:t>
      </w:r>
    </w:p>
    <w:p w:rsidR="00214457" w:rsidRPr="001E0860" w:rsidRDefault="00214457" w:rsidP="00214457">
      <w:pPr>
        <w:jc w:val="both"/>
        <w:rPr>
          <w:rFonts w:ascii="Arial" w:eastAsia="Calibri" w:hAnsi="Arial" w:cs="Arial"/>
          <w:sz w:val="18"/>
          <w:szCs w:val="18"/>
          <w:lang w:eastAsia="en-US"/>
        </w:rPr>
      </w:pPr>
      <w:r w:rsidRPr="001E0860">
        <w:rPr>
          <w:rFonts w:ascii="Arial" w:eastAsia="Calibri" w:hAnsi="Arial" w:cs="Arial"/>
          <w:sz w:val="18"/>
          <w:szCs w:val="18"/>
          <w:lang w:eastAsia="en-US"/>
        </w:rPr>
        <w:t xml:space="preserve">Cualquier persona tiene derecho a obtener información sobre la existencia de un tratamiento de sus datos, a acceder a sus datos personales, solicitar la rectificación de los datos que sean inexactos o, en su caso, solicitar la supresión, cuando entre otros motivos, los datos ya no sean necesarios para los fines para los que fueron recogidos o el interesado retire el consentimiento otorgado. En determinados supuestos el interesado podrá solicitar la limitación del tratamiento de sus datos, en cuyo caso sólo los conservaremos de acuerdo con la normativa vigente. En determinados supuestos puede ejercitar su derecho a la portabilidad de los datos, que serán entregados en un formato estructurado, de uso común o lectura mecánica a usted o el nuevo responsable de tratamiento que designe. Tiene derecho a revocar en cualquier momento el consentimiento para cualquiera de los tratamientos para los que lo ha otorgado. Para ejercer sus derechos, deberá hacerlo mediante el correspondiente escrito firmado electrónicamente o acompañado de fotocopia del DNI. Si se actúa por medio de representante, de la misma manera deberá ir acompañado de copia de su DNI o con firma electrónica. </w:t>
      </w:r>
    </w:p>
    <w:p w:rsidR="00214457" w:rsidRPr="001E0860" w:rsidRDefault="00214457" w:rsidP="00214457">
      <w:pPr>
        <w:jc w:val="both"/>
        <w:rPr>
          <w:rFonts w:ascii="Arial" w:eastAsia="Calibri" w:hAnsi="Arial" w:cs="Arial"/>
          <w:sz w:val="18"/>
          <w:szCs w:val="18"/>
          <w:lang w:eastAsia="en-US"/>
        </w:rPr>
      </w:pPr>
      <w:r w:rsidRPr="001E0860">
        <w:rPr>
          <w:rFonts w:ascii="Arial" w:eastAsia="Calibri" w:hAnsi="Arial" w:cs="Arial"/>
          <w:sz w:val="18"/>
          <w:szCs w:val="18"/>
          <w:lang w:eastAsia="en-US"/>
        </w:rPr>
        <w:t>Los escritos deberán ser remitidos por correo postal en la dirección que aparece en el apartado “Responsable”.</w:t>
      </w:r>
    </w:p>
    <w:p w:rsidR="00214457" w:rsidRPr="001E0860" w:rsidRDefault="00214457" w:rsidP="00214457">
      <w:pPr>
        <w:jc w:val="both"/>
        <w:rPr>
          <w:rFonts w:ascii="Arial" w:eastAsia="Calibri" w:hAnsi="Arial" w:cs="Arial"/>
          <w:color w:val="FF0000"/>
          <w:sz w:val="18"/>
          <w:szCs w:val="18"/>
          <w:lang w:eastAsia="en-US"/>
        </w:rPr>
      </w:pPr>
      <w:r w:rsidRPr="001E0860">
        <w:rPr>
          <w:rFonts w:ascii="Arial" w:eastAsia="Calibri" w:hAnsi="Arial" w:cs="Arial"/>
          <w:sz w:val="18"/>
          <w:szCs w:val="18"/>
          <w:lang w:eastAsia="en-US"/>
        </w:rPr>
        <w:t xml:space="preserve">Tiene derecho a ponerse en contacto con Centro Deportivo Puerto Rey Football </w:t>
      </w:r>
      <w:proofErr w:type="spellStart"/>
      <w:r w:rsidRPr="001E0860">
        <w:rPr>
          <w:rFonts w:ascii="Arial" w:eastAsia="Calibri" w:hAnsi="Arial" w:cs="Arial"/>
          <w:sz w:val="18"/>
          <w:szCs w:val="18"/>
          <w:lang w:eastAsia="en-US"/>
        </w:rPr>
        <w:t>School</w:t>
      </w:r>
      <w:proofErr w:type="spellEnd"/>
      <w:r w:rsidRPr="001E0860">
        <w:rPr>
          <w:rFonts w:ascii="Arial" w:eastAsia="Calibri" w:hAnsi="Arial" w:cs="Arial"/>
          <w:sz w:val="18"/>
          <w:szCs w:val="18"/>
          <w:lang w:eastAsia="en-US"/>
        </w:rPr>
        <w:t xml:space="preserve"> </w:t>
      </w:r>
      <w:r w:rsidRPr="001E0860">
        <w:rPr>
          <w:rFonts w:ascii="Arial" w:eastAsia="Calibri" w:hAnsi="Arial" w:cs="Arial"/>
          <w:color w:val="000000"/>
          <w:sz w:val="18"/>
          <w:szCs w:val="18"/>
          <w:lang w:eastAsia="en-US"/>
        </w:rPr>
        <w:t>S.A.L.</w:t>
      </w:r>
      <w:r w:rsidRPr="001E0860">
        <w:rPr>
          <w:rFonts w:ascii="Arial" w:eastAsia="Calibri" w:hAnsi="Arial" w:cs="Arial"/>
          <w:sz w:val="18"/>
          <w:szCs w:val="18"/>
          <w:lang w:eastAsia="en-US"/>
        </w:rPr>
        <w:t xml:space="preserve"> </w:t>
      </w:r>
      <w:r w:rsidRPr="001E0860">
        <w:rPr>
          <w:rFonts w:ascii="Arial" w:eastAsia="Calibri" w:hAnsi="Arial" w:cs="Arial"/>
          <w:color w:val="FF0000"/>
          <w:sz w:val="18"/>
          <w:szCs w:val="18"/>
          <w:lang w:eastAsia="en-US"/>
        </w:rPr>
        <w:t xml:space="preserve"> </w:t>
      </w:r>
      <w:proofErr w:type="gramStart"/>
      <w:r w:rsidRPr="001E0860">
        <w:rPr>
          <w:rFonts w:ascii="Arial" w:eastAsia="Calibri" w:hAnsi="Arial" w:cs="Arial"/>
          <w:sz w:val="18"/>
          <w:szCs w:val="18"/>
          <w:lang w:eastAsia="en-US"/>
        </w:rPr>
        <w:t>por</w:t>
      </w:r>
      <w:proofErr w:type="gramEnd"/>
      <w:r w:rsidRPr="001E0860">
        <w:rPr>
          <w:rFonts w:ascii="Arial" w:eastAsia="Calibri" w:hAnsi="Arial" w:cs="Arial"/>
          <w:sz w:val="18"/>
          <w:szCs w:val="18"/>
          <w:lang w:eastAsia="en-US"/>
        </w:rPr>
        <w:t xml:space="preserve"> lo que respecta a todas las cuestiones relativas al tratamiento de sus datos personales y al ejercicio de sus derechos al amparo del RGPD y a presentar una reclamación ante la autoridad de control competente en el supuesto que considere que no se ha atendido convenientemente el ejercicio de sus derechos.</w:t>
      </w:r>
      <w:r w:rsidRPr="001E0860">
        <w:rPr>
          <w:rFonts w:ascii="Arial" w:eastAsia="Calibri" w:hAnsi="Arial" w:cs="Arial"/>
          <w:color w:val="FF0000"/>
          <w:sz w:val="18"/>
          <w:szCs w:val="18"/>
          <w:lang w:eastAsia="en-US"/>
        </w:rPr>
        <w:t xml:space="preserve"> </w:t>
      </w:r>
      <w:r w:rsidRPr="001E0860">
        <w:rPr>
          <w:rFonts w:ascii="Arial" w:eastAsia="Calibri" w:hAnsi="Arial" w:cs="Arial"/>
          <w:sz w:val="18"/>
          <w:szCs w:val="18"/>
          <w:lang w:eastAsia="en-US"/>
        </w:rPr>
        <w:t>El plazo máximo para resolver es el de un mes a contar desde la recepción de su solicitud, pudiendo ser prorrogado dos meses más atendiendo a la complejidad de la misma o al número de solicitudes recibidas.</w:t>
      </w:r>
    </w:p>
    <w:p w:rsidR="00214457" w:rsidRPr="001E0860" w:rsidRDefault="00214457" w:rsidP="00214457">
      <w:pPr>
        <w:jc w:val="both"/>
        <w:rPr>
          <w:rFonts w:ascii="Arial" w:eastAsia="Calibri" w:hAnsi="Arial" w:cs="Arial"/>
          <w:sz w:val="18"/>
          <w:szCs w:val="18"/>
          <w:lang w:eastAsia="en-US"/>
        </w:rPr>
      </w:pPr>
      <w:r w:rsidRPr="001E0860">
        <w:rPr>
          <w:rFonts w:ascii="Arial" w:eastAsia="Calibri" w:hAnsi="Arial" w:cs="Arial"/>
          <w:sz w:val="18"/>
          <w:szCs w:val="18"/>
          <w:lang w:eastAsia="en-US"/>
        </w:rPr>
        <w:t>En el caso de producirse alguna modificación de sus datos, le agradecemos nos lo comunique debidamente por escrito con la finalidad de mantener sus datos actualizados.</w:t>
      </w:r>
    </w:p>
    <w:p w:rsidR="00214457" w:rsidRDefault="00214457" w:rsidP="00075B36">
      <w:pPr>
        <w:jc w:val="both"/>
      </w:pPr>
    </w:p>
    <w:p w:rsidR="002F6EB3" w:rsidRDefault="002F6EB3" w:rsidP="002D2E3F">
      <w:pPr>
        <w:jc w:val="both"/>
      </w:pPr>
    </w:p>
    <w:sectPr w:rsidR="002F6EB3" w:rsidSect="00316201">
      <w:headerReference w:type="even" r:id="rId9"/>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3A5" w:rsidRDefault="004E63A5" w:rsidP="00556E22">
      <w:pPr>
        <w:spacing w:after="0" w:line="240" w:lineRule="auto"/>
      </w:pPr>
      <w:r>
        <w:separator/>
      </w:r>
    </w:p>
  </w:endnote>
  <w:endnote w:type="continuationSeparator" w:id="0">
    <w:p w:rsidR="004E63A5" w:rsidRDefault="004E63A5" w:rsidP="00556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B3" w:rsidRDefault="00214457" w:rsidP="00C905E1">
    <w:pPr>
      <w:pStyle w:val="Piedepgina"/>
      <w:jc w:val="center"/>
    </w:pPr>
    <w:r w:rsidRPr="00214457">
      <w:rPr>
        <w:noProof/>
      </w:rPr>
      <w:drawing>
        <wp:anchor distT="0" distB="0" distL="114300" distR="114300" simplePos="0" relativeHeight="251668480" behindDoc="1" locked="0" layoutInCell="1" allowOverlap="1" wp14:anchorId="67D2E198" wp14:editId="20256780">
          <wp:simplePos x="0" y="0"/>
          <wp:positionH relativeFrom="column">
            <wp:posOffset>5185410</wp:posOffset>
          </wp:positionH>
          <wp:positionV relativeFrom="paragraph">
            <wp:posOffset>-138430</wp:posOffset>
          </wp:positionV>
          <wp:extent cx="742950" cy="59626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950" cy="596265"/>
                  </a:xfrm>
                  <a:prstGeom prst="rect">
                    <a:avLst/>
                  </a:prstGeom>
                  <a:noFill/>
                </pic:spPr>
              </pic:pic>
            </a:graphicData>
          </a:graphic>
          <wp14:sizeRelH relativeFrom="page">
            <wp14:pctWidth>0</wp14:pctWidth>
          </wp14:sizeRelH>
          <wp14:sizeRelV relativeFrom="page">
            <wp14:pctHeight>0</wp14:pctHeight>
          </wp14:sizeRelV>
        </wp:anchor>
      </w:drawing>
    </w:r>
    <w:r w:rsidRPr="00214457">
      <w:rPr>
        <w:noProof/>
      </w:rPr>
      <w:drawing>
        <wp:anchor distT="0" distB="0" distL="114300" distR="114300" simplePos="0" relativeHeight="251667456" behindDoc="1" locked="0" layoutInCell="1" allowOverlap="1" wp14:anchorId="5F45F1C0" wp14:editId="19583416">
          <wp:simplePos x="0" y="0"/>
          <wp:positionH relativeFrom="column">
            <wp:posOffset>2220140</wp:posOffset>
          </wp:positionH>
          <wp:positionV relativeFrom="paragraph">
            <wp:posOffset>-140455</wp:posOffset>
          </wp:positionV>
          <wp:extent cx="1318260" cy="62865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8260" cy="628650"/>
                  </a:xfrm>
                  <a:prstGeom prst="rect">
                    <a:avLst/>
                  </a:prstGeom>
                  <a:noFill/>
                </pic:spPr>
              </pic:pic>
            </a:graphicData>
          </a:graphic>
          <wp14:sizeRelH relativeFrom="page">
            <wp14:pctWidth>0</wp14:pctWidth>
          </wp14:sizeRelH>
          <wp14:sizeRelV relativeFrom="page">
            <wp14:pctHeight>0</wp14:pctHeight>
          </wp14:sizeRelV>
        </wp:anchor>
      </w:drawing>
    </w:r>
    <w:r w:rsidR="007C5AA8">
      <w:rPr>
        <w:noProof/>
      </w:rPr>
      <w:drawing>
        <wp:anchor distT="0" distB="0" distL="114300" distR="114300" simplePos="0" relativeHeight="251664384" behindDoc="0" locked="0" layoutInCell="1" allowOverlap="1" wp14:anchorId="11B024B5" wp14:editId="2D7CEC1A">
          <wp:simplePos x="0" y="0"/>
          <wp:positionH relativeFrom="column">
            <wp:posOffset>-613410</wp:posOffset>
          </wp:positionH>
          <wp:positionV relativeFrom="paragraph">
            <wp:posOffset>-139700</wp:posOffset>
          </wp:positionV>
          <wp:extent cx="1838325" cy="638175"/>
          <wp:effectExtent l="0" t="0" r="0" b="0"/>
          <wp:wrapThrough wrapText="bothSides">
            <wp:wrapPolygon edited="0">
              <wp:start x="8058" y="0"/>
              <wp:lineTo x="8058" y="10316"/>
              <wp:lineTo x="448" y="13540"/>
              <wp:lineTo x="672" y="18054"/>
              <wp:lineTo x="19474" y="19343"/>
              <wp:lineTo x="20817" y="19343"/>
              <wp:lineTo x="21488" y="15475"/>
              <wp:lineTo x="20369" y="14185"/>
              <wp:lineTo x="13654" y="10316"/>
              <wp:lineTo x="13654" y="0"/>
              <wp:lineTo x="8058" y="0"/>
            </wp:wrapPolygon>
          </wp:wrapThrough>
          <wp:docPr id="11" name="Objeto 1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933304" cy="914618"/>
                    <a:chOff x="3923928" y="4365104"/>
                    <a:chExt cx="2933304" cy="914618"/>
                  </a:xfrm>
                </a:grpSpPr>
                <a:pic>
                  <a:nvPicPr>
                    <a:cNvPr id="19" name="Imagen 11"/>
                    <a:cNvPicPr>
                      <a:picLocks noChangeAspect="1"/>
                    </a:cNvPicPr>
                  </a:nvPicPr>
                  <a:blipFill>
                    <a:blip r:embed="rId3" cstate="print">
                      <a:extLst>
                        <a:ext uri="{28A0092B-C50C-407E-A947-70E740481C1C}">
                          <a14:useLocalDpi xmlns:a14="http://schemas.microsoft.com/office/drawing/2010/main" val="0"/>
                        </a:ext>
                      </a:extLst>
                    </a:blip>
                    <a:stretch>
                      <a:fillRect/>
                    </a:stretch>
                  </a:blipFill>
                  <a:spPr>
                    <a:xfrm>
                      <a:off x="5076056" y="4365104"/>
                      <a:ext cx="664259" cy="504056"/>
                    </a:xfrm>
                    <a:prstGeom prst="rect">
                      <a:avLst/>
                    </a:prstGeom>
                  </a:spPr>
                </a:pic>
                <a:sp>
                  <a:nvSpPr>
                    <a:cNvPr id="22" name="21 Rectángulo"/>
                    <a:cNvSpPr/>
                  </a:nvSpPr>
                  <a:spPr>
                    <a:xfrm>
                      <a:off x="3923928" y="4941168"/>
                      <a:ext cx="2933304" cy="338554"/>
                    </a:xfrm>
                    <a:prstGeom prst="rect">
                      <a:avLst/>
                    </a:prstGeom>
                    <a:noFill/>
                  </a:spPr>
                  <a:txSp>
                    <a:txBody>
                      <a:bodyPr wrap="none" lIns="91440" tIns="45720" rIns="91440" bIns="4572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ES" sz="1600" b="1" cap="none" spc="0" dirty="0" smtClean="0">
                            <a:ln w="10541" cmpd="sng">
                              <a:solidFill>
                                <a:schemeClr val="accent1">
                                  <a:shade val="88000"/>
                                  <a:satMod val="110000"/>
                                </a:schemeClr>
                              </a:solidFill>
                              <a:prstDash val="solid"/>
                            </a:ln>
                            <a:solidFill>
                              <a:srgbClr val="0070C0"/>
                            </a:solidFill>
                            <a:effectLst/>
                          </a:rPr>
                          <a:t>Escuela </a:t>
                        </a:r>
                        <a:r>
                          <a:rPr lang="es-ES" sz="1600" b="1" cap="none" spc="0" dirty="0" smtClean="0">
                            <a:ln w="10541" cmpd="sng">
                              <a:solidFill>
                                <a:schemeClr val="accent1">
                                  <a:shade val="88000"/>
                                  <a:satMod val="110000"/>
                                </a:schemeClr>
                              </a:solidFill>
                              <a:prstDash val="solid"/>
                            </a:ln>
                            <a:solidFill>
                              <a:srgbClr val="0070C0"/>
                            </a:solidFill>
                            <a:effectLst/>
                          </a:rPr>
                          <a:t>de Fútbol CD Puerto Rey</a:t>
                        </a:r>
                      </a:p>
                    </a:txBody>
                    <a:useSpRect/>
                  </a:txSp>
                </a:sp>
              </lc:lockedCanvas>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3A5" w:rsidRDefault="004E63A5" w:rsidP="00556E22">
      <w:pPr>
        <w:spacing w:after="0" w:line="240" w:lineRule="auto"/>
      </w:pPr>
      <w:r>
        <w:separator/>
      </w:r>
    </w:p>
  </w:footnote>
  <w:footnote w:type="continuationSeparator" w:id="0">
    <w:p w:rsidR="004E63A5" w:rsidRDefault="004E63A5" w:rsidP="00556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B3" w:rsidRDefault="00BF0041">
    <w:pPr>
      <w:pStyle w:val="Encabezado"/>
    </w:pPr>
    <w:r>
      <w:rPr>
        <w:rFonts w:ascii="Arial Black" w:hAnsi="Arial Black"/>
        <w:noProof/>
        <w:color w:val="385623"/>
      </w:rPr>
      <w:drawing>
        <wp:inline distT="0" distB="0" distL="0" distR="0">
          <wp:extent cx="5348605" cy="5115560"/>
          <wp:effectExtent l="1905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48605" cy="5115560"/>
                  </a:xfrm>
                  <a:prstGeom prst="rect">
                    <a:avLst/>
                  </a:prstGeom>
                  <a:noFill/>
                  <a:ln w="9525">
                    <a:noFill/>
                    <a:miter lim="800000"/>
                    <a:headEnd/>
                    <a:tailEnd/>
                  </a:ln>
                </pic:spPr>
              </pic:pic>
            </a:graphicData>
          </a:graphic>
        </wp:inline>
      </w:drawing>
    </w:r>
    <w:r>
      <w:rPr>
        <w:rFonts w:ascii="Arial Black" w:hAnsi="Arial Black"/>
        <w:noProof/>
        <w:color w:val="385623"/>
      </w:rPr>
      <w:drawing>
        <wp:inline distT="0" distB="0" distL="0" distR="0">
          <wp:extent cx="5348605" cy="5115560"/>
          <wp:effectExtent l="1905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348605" cy="5115560"/>
                  </a:xfrm>
                  <a:prstGeom prst="rect">
                    <a:avLst/>
                  </a:prstGeom>
                  <a:noFill/>
                  <a:ln w="9525">
                    <a:noFill/>
                    <a:miter lim="800000"/>
                    <a:headEnd/>
                    <a:tailEnd/>
                  </a:ln>
                </pic:spPr>
              </pic:pic>
            </a:graphicData>
          </a:graphic>
        </wp:inline>
      </w:drawing>
    </w:r>
    <w:r>
      <w:rPr>
        <w:noProof/>
      </w:rPr>
      <w:drawing>
        <wp:inline distT="0" distB="0" distL="0" distR="0">
          <wp:extent cx="5348605" cy="5115560"/>
          <wp:effectExtent l="1905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348605" cy="511556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B3" w:rsidRPr="00C905E1" w:rsidRDefault="00214457">
    <w:pPr>
      <w:pStyle w:val="Encabezado"/>
      <w:rPr>
        <w:rFonts w:ascii="Arial Black" w:hAnsi="Arial Black"/>
        <w:color w:val="385623"/>
      </w:rPr>
    </w:pPr>
    <w:r>
      <w:rPr>
        <w:rFonts w:ascii="Arial Black" w:hAnsi="Arial Black"/>
        <w:noProof/>
        <w:color w:val="385623"/>
      </w:rPr>
      <w:drawing>
        <wp:anchor distT="0" distB="0" distL="114300" distR="114300" simplePos="0" relativeHeight="251665408" behindDoc="1" locked="0" layoutInCell="1" allowOverlap="1" wp14:anchorId="3859C385" wp14:editId="66AE8D9F">
          <wp:simplePos x="0" y="0"/>
          <wp:positionH relativeFrom="column">
            <wp:posOffset>5156200</wp:posOffset>
          </wp:positionH>
          <wp:positionV relativeFrom="paragraph">
            <wp:posOffset>-483870</wp:posOffset>
          </wp:positionV>
          <wp:extent cx="1256030" cy="883920"/>
          <wp:effectExtent l="0" t="0" r="0" b="0"/>
          <wp:wrapThrough wrapText="bothSides">
            <wp:wrapPolygon edited="0">
              <wp:start x="8190" y="0"/>
              <wp:lineTo x="2293" y="1397"/>
              <wp:lineTo x="983" y="2793"/>
              <wp:lineTo x="2293" y="15362"/>
              <wp:lineTo x="9828" y="20948"/>
              <wp:lineTo x="11466" y="20948"/>
              <wp:lineTo x="18673" y="15362"/>
              <wp:lineTo x="19656" y="9310"/>
              <wp:lineTo x="19329" y="7914"/>
              <wp:lineTo x="20967" y="3259"/>
              <wp:lineTo x="19329" y="1397"/>
              <wp:lineTo x="13104" y="0"/>
              <wp:lineTo x="819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883920"/>
                  </a:xfrm>
                  <a:prstGeom prst="rect">
                    <a:avLst/>
                  </a:prstGeom>
                  <a:noFill/>
                </pic:spPr>
              </pic:pic>
            </a:graphicData>
          </a:graphic>
          <wp14:sizeRelH relativeFrom="page">
            <wp14:pctWidth>0</wp14:pctWidth>
          </wp14:sizeRelH>
          <wp14:sizeRelV relativeFrom="page">
            <wp14:pctHeight>0</wp14:pctHeight>
          </wp14:sizeRelV>
        </wp:anchor>
      </w:drawing>
    </w:r>
    <w:r w:rsidR="00BF0041">
      <w:rPr>
        <w:noProof/>
      </w:rPr>
      <w:drawing>
        <wp:anchor distT="0" distB="0" distL="114300" distR="114300" simplePos="0" relativeHeight="251658240" behindDoc="0" locked="0" layoutInCell="1" allowOverlap="1" wp14:anchorId="0FFCBB0B" wp14:editId="6DA043E6">
          <wp:simplePos x="0" y="0"/>
          <wp:positionH relativeFrom="column">
            <wp:posOffset>-940435</wp:posOffset>
          </wp:positionH>
          <wp:positionV relativeFrom="paragraph">
            <wp:posOffset>-407035</wp:posOffset>
          </wp:positionV>
          <wp:extent cx="843280" cy="802005"/>
          <wp:effectExtent l="19050" t="0" r="0" b="0"/>
          <wp:wrapThrough wrapText="bothSides">
            <wp:wrapPolygon edited="0">
              <wp:start x="-488" y="0"/>
              <wp:lineTo x="-488" y="21036"/>
              <wp:lineTo x="21470" y="21036"/>
              <wp:lineTo x="21470" y="0"/>
              <wp:lineTo x="-488" y="0"/>
            </wp:wrapPolygon>
          </wp:wrapThrough>
          <wp:docPr id="4" name="Imagen 4" descr="C:\Users\Fran\Desktop\Escuela de futbol  puerto rey\patrocinadores\IMG-20170316-WA001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Fran\Desktop\Escuela de futbol  puerto rey\patrocinadores\IMG-20170316-WA0014 (1).jpg"/>
                  <pic:cNvPicPr>
                    <a:picLocks noChangeAspect="1" noChangeArrowheads="1"/>
                  </pic:cNvPicPr>
                </pic:nvPicPr>
                <pic:blipFill>
                  <a:blip r:embed="rId2"/>
                  <a:srcRect/>
                  <a:stretch>
                    <a:fillRect/>
                  </a:stretch>
                </pic:blipFill>
                <pic:spPr bwMode="auto">
                  <a:xfrm>
                    <a:off x="0" y="0"/>
                    <a:ext cx="843280" cy="802005"/>
                  </a:xfrm>
                  <a:prstGeom prst="rect">
                    <a:avLst/>
                  </a:prstGeom>
                  <a:noFill/>
                  <a:ln w="9525">
                    <a:noFill/>
                    <a:miter lim="800000"/>
                    <a:headEnd/>
                    <a:tailEnd/>
                  </a:ln>
                </pic:spPr>
              </pic:pic>
            </a:graphicData>
          </a:graphic>
        </wp:anchor>
      </w:drawing>
    </w:r>
    <w:r w:rsidR="002F6EB3" w:rsidRPr="00C905E1">
      <w:rPr>
        <w:rFonts w:ascii="Arial Black" w:hAnsi="Arial Black"/>
        <w:color w:val="385623"/>
      </w:rPr>
      <w:t xml:space="preserve">ESCUELA DE </w:t>
    </w:r>
    <w:r w:rsidR="00C10C11" w:rsidRPr="00C905E1">
      <w:rPr>
        <w:rFonts w:ascii="Arial Black" w:hAnsi="Arial Black"/>
        <w:color w:val="385623"/>
      </w:rPr>
      <w:t>FÚTBOL:</w:t>
    </w:r>
    <w:r w:rsidR="002F6EB3" w:rsidRPr="00C905E1">
      <w:rPr>
        <w:rFonts w:ascii="Arial Black" w:hAnsi="Arial Black"/>
        <w:color w:val="385623"/>
      </w:rPr>
      <w:t xml:space="preserve"> </w:t>
    </w:r>
    <w:r>
      <w:rPr>
        <w:rFonts w:ascii="Arial Black" w:hAnsi="Arial Black"/>
        <w:color w:val="385623"/>
      </w:rPr>
      <w:t>ESCUELA DE PORTER@</w:t>
    </w:r>
    <w:r w:rsidR="001F15A3">
      <w:rPr>
        <w:rFonts w:ascii="Arial Black" w:hAnsi="Arial Black"/>
        <w:color w:val="385623"/>
      </w:rP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6E22"/>
    <w:rsid w:val="00016A05"/>
    <w:rsid w:val="00050FC7"/>
    <w:rsid w:val="000515CE"/>
    <w:rsid w:val="00063CBE"/>
    <w:rsid w:val="00070859"/>
    <w:rsid w:val="00075B36"/>
    <w:rsid w:val="000C451D"/>
    <w:rsid w:val="000C7FAF"/>
    <w:rsid w:val="000F2094"/>
    <w:rsid w:val="000F411F"/>
    <w:rsid w:val="000F6072"/>
    <w:rsid w:val="000F6A9C"/>
    <w:rsid w:val="001146F6"/>
    <w:rsid w:val="00126071"/>
    <w:rsid w:val="00126893"/>
    <w:rsid w:val="0014291E"/>
    <w:rsid w:val="00153529"/>
    <w:rsid w:val="00157ED6"/>
    <w:rsid w:val="001826CB"/>
    <w:rsid w:val="00190B57"/>
    <w:rsid w:val="001A1234"/>
    <w:rsid w:val="001A41F2"/>
    <w:rsid w:val="001E170A"/>
    <w:rsid w:val="001F0902"/>
    <w:rsid w:val="001F09DF"/>
    <w:rsid w:val="001F15A3"/>
    <w:rsid w:val="001F1945"/>
    <w:rsid w:val="00214457"/>
    <w:rsid w:val="00231DCC"/>
    <w:rsid w:val="00272A4C"/>
    <w:rsid w:val="0027343A"/>
    <w:rsid w:val="002B72AF"/>
    <w:rsid w:val="002D2E3F"/>
    <w:rsid w:val="002E7788"/>
    <w:rsid w:val="002F6EB3"/>
    <w:rsid w:val="003136B4"/>
    <w:rsid w:val="00316201"/>
    <w:rsid w:val="00345D92"/>
    <w:rsid w:val="00353E0C"/>
    <w:rsid w:val="00365384"/>
    <w:rsid w:val="0038121A"/>
    <w:rsid w:val="003A57CF"/>
    <w:rsid w:val="003B38A5"/>
    <w:rsid w:val="003B7956"/>
    <w:rsid w:val="003C7BF5"/>
    <w:rsid w:val="003D54BE"/>
    <w:rsid w:val="003F00BB"/>
    <w:rsid w:val="003F5868"/>
    <w:rsid w:val="004071B1"/>
    <w:rsid w:val="00410B9E"/>
    <w:rsid w:val="00430295"/>
    <w:rsid w:val="00441184"/>
    <w:rsid w:val="00452460"/>
    <w:rsid w:val="00461AAE"/>
    <w:rsid w:val="004652CF"/>
    <w:rsid w:val="00472180"/>
    <w:rsid w:val="00472EBF"/>
    <w:rsid w:val="0047475F"/>
    <w:rsid w:val="00482BA3"/>
    <w:rsid w:val="00495C44"/>
    <w:rsid w:val="004A10BC"/>
    <w:rsid w:val="004E63A5"/>
    <w:rsid w:val="005063FA"/>
    <w:rsid w:val="00513213"/>
    <w:rsid w:val="005152A9"/>
    <w:rsid w:val="00521E69"/>
    <w:rsid w:val="00542E36"/>
    <w:rsid w:val="00553537"/>
    <w:rsid w:val="00556E22"/>
    <w:rsid w:val="0056145E"/>
    <w:rsid w:val="005940DF"/>
    <w:rsid w:val="005951CB"/>
    <w:rsid w:val="005A2D56"/>
    <w:rsid w:val="005B3D27"/>
    <w:rsid w:val="005B625F"/>
    <w:rsid w:val="005E2573"/>
    <w:rsid w:val="005F6FBE"/>
    <w:rsid w:val="00602ED3"/>
    <w:rsid w:val="00604DCB"/>
    <w:rsid w:val="00622DEA"/>
    <w:rsid w:val="0063427B"/>
    <w:rsid w:val="00635AEB"/>
    <w:rsid w:val="0065034B"/>
    <w:rsid w:val="006A7537"/>
    <w:rsid w:val="006C22FA"/>
    <w:rsid w:val="006C7FBA"/>
    <w:rsid w:val="006E22EC"/>
    <w:rsid w:val="00704FF0"/>
    <w:rsid w:val="00723543"/>
    <w:rsid w:val="007473B0"/>
    <w:rsid w:val="00765492"/>
    <w:rsid w:val="00794611"/>
    <w:rsid w:val="007A0002"/>
    <w:rsid w:val="007B7ED1"/>
    <w:rsid w:val="007C5351"/>
    <w:rsid w:val="007C5AA8"/>
    <w:rsid w:val="007C7CBF"/>
    <w:rsid w:val="007F02D7"/>
    <w:rsid w:val="007F4B47"/>
    <w:rsid w:val="00810004"/>
    <w:rsid w:val="00820637"/>
    <w:rsid w:val="00825242"/>
    <w:rsid w:val="00826A89"/>
    <w:rsid w:val="0084397C"/>
    <w:rsid w:val="00853242"/>
    <w:rsid w:val="00856865"/>
    <w:rsid w:val="00881EA3"/>
    <w:rsid w:val="008A2AE7"/>
    <w:rsid w:val="009029A7"/>
    <w:rsid w:val="00932448"/>
    <w:rsid w:val="00957401"/>
    <w:rsid w:val="00966A78"/>
    <w:rsid w:val="00971833"/>
    <w:rsid w:val="00980611"/>
    <w:rsid w:val="0098262B"/>
    <w:rsid w:val="00984355"/>
    <w:rsid w:val="009844B1"/>
    <w:rsid w:val="009849DE"/>
    <w:rsid w:val="00A01980"/>
    <w:rsid w:val="00A312F3"/>
    <w:rsid w:val="00A414AD"/>
    <w:rsid w:val="00A42633"/>
    <w:rsid w:val="00A55AF5"/>
    <w:rsid w:val="00A600F4"/>
    <w:rsid w:val="00A638ED"/>
    <w:rsid w:val="00A86236"/>
    <w:rsid w:val="00A9264B"/>
    <w:rsid w:val="00AA2350"/>
    <w:rsid w:val="00AB2446"/>
    <w:rsid w:val="00AC1FA7"/>
    <w:rsid w:val="00AF4207"/>
    <w:rsid w:val="00AF6A87"/>
    <w:rsid w:val="00AF6B32"/>
    <w:rsid w:val="00B1069B"/>
    <w:rsid w:val="00B12059"/>
    <w:rsid w:val="00B31EA8"/>
    <w:rsid w:val="00B406C7"/>
    <w:rsid w:val="00B425A3"/>
    <w:rsid w:val="00B51E6F"/>
    <w:rsid w:val="00B569B8"/>
    <w:rsid w:val="00B60A11"/>
    <w:rsid w:val="00B67037"/>
    <w:rsid w:val="00B721FC"/>
    <w:rsid w:val="00B7336F"/>
    <w:rsid w:val="00B83C03"/>
    <w:rsid w:val="00BA0512"/>
    <w:rsid w:val="00BA6F7B"/>
    <w:rsid w:val="00BC11FA"/>
    <w:rsid w:val="00BC566B"/>
    <w:rsid w:val="00BE2B8B"/>
    <w:rsid w:val="00BF0041"/>
    <w:rsid w:val="00BF5479"/>
    <w:rsid w:val="00BF7D06"/>
    <w:rsid w:val="00C103C7"/>
    <w:rsid w:val="00C10C11"/>
    <w:rsid w:val="00C278EB"/>
    <w:rsid w:val="00C641D7"/>
    <w:rsid w:val="00C85344"/>
    <w:rsid w:val="00C905E1"/>
    <w:rsid w:val="00CA740D"/>
    <w:rsid w:val="00CB68CC"/>
    <w:rsid w:val="00CE775E"/>
    <w:rsid w:val="00D11485"/>
    <w:rsid w:val="00D24C9C"/>
    <w:rsid w:val="00D51060"/>
    <w:rsid w:val="00D5761E"/>
    <w:rsid w:val="00D63E9B"/>
    <w:rsid w:val="00D75BD9"/>
    <w:rsid w:val="00D822DD"/>
    <w:rsid w:val="00D945A5"/>
    <w:rsid w:val="00D94CAD"/>
    <w:rsid w:val="00DB5C34"/>
    <w:rsid w:val="00E030DA"/>
    <w:rsid w:val="00E04279"/>
    <w:rsid w:val="00E10089"/>
    <w:rsid w:val="00E17F51"/>
    <w:rsid w:val="00E324A5"/>
    <w:rsid w:val="00E51F7A"/>
    <w:rsid w:val="00E626E2"/>
    <w:rsid w:val="00E702EC"/>
    <w:rsid w:val="00EA117B"/>
    <w:rsid w:val="00EC5073"/>
    <w:rsid w:val="00EC75CA"/>
    <w:rsid w:val="00EE50E0"/>
    <w:rsid w:val="00F20678"/>
    <w:rsid w:val="00F35BD3"/>
    <w:rsid w:val="00F45AE6"/>
    <w:rsid w:val="00F70F4B"/>
    <w:rsid w:val="00F723E8"/>
    <w:rsid w:val="00FA7B18"/>
    <w:rsid w:val="00FB6F29"/>
    <w:rsid w:val="00FD134C"/>
    <w:rsid w:val="00FE7E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6201"/>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56E22"/>
    <w:pPr>
      <w:tabs>
        <w:tab w:val="center" w:pos="4252"/>
        <w:tab w:val="right" w:pos="8504"/>
      </w:tabs>
      <w:spacing w:after="0" w:line="240" w:lineRule="auto"/>
    </w:pPr>
  </w:style>
  <w:style w:type="character" w:customStyle="1" w:styleId="EncabezadoCar">
    <w:name w:val="Encabezado Car"/>
    <w:basedOn w:val="Fuentedeprrafopredeter"/>
    <w:link w:val="Encabezado"/>
    <w:locked/>
    <w:rsid w:val="00556E22"/>
    <w:rPr>
      <w:rFonts w:cs="Times New Roman"/>
    </w:rPr>
  </w:style>
  <w:style w:type="paragraph" w:styleId="Piedepgina">
    <w:name w:val="footer"/>
    <w:basedOn w:val="Normal"/>
    <w:link w:val="PiedepginaCar"/>
    <w:rsid w:val="00556E22"/>
    <w:pPr>
      <w:tabs>
        <w:tab w:val="center" w:pos="4252"/>
        <w:tab w:val="right" w:pos="8504"/>
      </w:tabs>
      <w:spacing w:after="0" w:line="240" w:lineRule="auto"/>
    </w:pPr>
  </w:style>
  <w:style w:type="character" w:customStyle="1" w:styleId="PiedepginaCar">
    <w:name w:val="Pie de página Car"/>
    <w:basedOn w:val="Fuentedeprrafopredeter"/>
    <w:link w:val="Piedepgina"/>
    <w:locked/>
    <w:rsid w:val="00556E22"/>
    <w:rPr>
      <w:rFonts w:cs="Times New Roman"/>
    </w:rPr>
  </w:style>
  <w:style w:type="table" w:styleId="Tablaconcuadrcula">
    <w:name w:val="Table Grid"/>
    <w:basedOn w:val="Tablanormal"/>
    <w:rsid w:val="00B42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126071"/>
    <w:rPr>
      <w:rFonts w:cs="Times New Roman"/>
      <w:color w:val="0563C1"/>
      <w:u w:val="single"/>
    </w:rPr>
  </w:style>
  <w:style w:type="paragraph" w:styleId="Textodeglobo">
    <w:name w:val="Balloon Text"/>
    <w:basedOn w:val="Normal"/>
    <w:link w:val="TextodegloboCar"/>
    <w:semiHidden/>
    <w:rsid w:val="00E51F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locked/>
    <w:rsid w:val="00E51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850069241">
      <w:bodyDiv w:val="1"/>
      <w:marLeft w:val="0"/>
      <w:marRight w:val="0"/>
      <w:marTop w:val="0"/>
      <w:marBottom w:val="0"/>
      <w:divBdr>
        <w:top w:val="none" w:sz="0" w:space="0" w:color="auto"/>
        <w:left w:val="none" w:sz="0" w:space="0" w:color="auto"/>
        <w:bottom w:val="none" w:sz="0" w:space="0" w:color="auto"/>
        <w:right w:val="none" w:sz="0" w:space="0" w:color="auto"/>
      </w:divBdr>
    </w:div>
    <w:div w:id="1183933427">
      <w:bodyDiv w:val="1"/>
      <w:marLeft w:val="0"/>
      <w:marRight w:val="0"/>
      <w:marTop w:val="0"/>
      <w:marBottom w:val="0"/>
      <w:divBdr>
        <w:top w:val="none" w:sz="0" w:space="0" w:color="auto"/>
        <w:left w:val="none" w:sz="0" w:space="0" w:color="auto"/>
        <w:bottom w:val="none" w:sz="0" w:space="0" w:color="auto"/>
        <w:right w:val="none" w:sz="0" w:space="0" w:color="auto"/>
      </w:divBdr>
    </w:div>
    <w:div w:id="212738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epcion@clubdeportivopuertorey.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1552</Words>
  <Characters>8537</Characters>
  <Application>Microsoft Office Word</Application>
  <DocSecurity>0</DocSecurity>
  <Lines>71</Lines>
  <Paragraphs>20</Paragraphs>
  <ScaleCrop>false</ScaleCrop>
  <Company>Hewlett-Packard</Company>
  <LinksUpToDate>false</LinksUpToDate>
  <CharactersWithSpaces>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Nace como una escuela deportiva de verano especializada en fútbol, para niños/as y adolescentes de edades comprendidas entre 3 y 18 años</dc:title>
  <dc:creator>francisco higes diaz</dc:creator>
  <cp:lastModifiedBy>Félix</cp:lastModifiedBy>
  <cp:revision>36</cp:revision>
  <cp:lastPrinted>2016-06-30T21:31:00Z</cp:lastPrinted>
  <dcterms:created xsi:type="dcterms:W3CDTF">2017-05-03T08:07:00Z</dcterms:created>
  <dcterms:modified xsi:type="dcterms:W3CDTF">2020-05-12T15:14:00Z</dcterms:modified>
</cp:coreProperties>
</file>